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FEF" w:rsidRDefault="00073FEF" w:rsidP="00BE0D01">
      <w:pPr>
        <w:pStyle w:val="NormalWeb"/>
        <w:shd w:val="clear" w:color="auto" w:fill="FFFFFF"/>
        <w:bidi/>
        <w:spacing w:before="0" w:beforeAutospacing="0" w:after="0" w:afterAutospacing="0"/>
        <w:jc w:val="both"/>
        <w:rPr>
          <w:rFonts w:ascii="Arial" w:hAnsi="Arial" w:cs="Arial"/>
          <w:color w:val="4F4F4F"/>
          <w:sz w:val="10"/>
          <w:szCs w:val="10"/>
        </w:rPr>
      </w:pPr>
      <w:r>
        <w:rPr>
          <w:rStyle w:val="a3"/>
          <w:rFonts w:ascii="Arial" w:hAnsi="Arial" w:cs="Arial" w:hint="cs"/>
          <w:color w:val="9E2034"/>
          <w:sz w:val="36"/>
          <w:szCs w:val="36"/>
          <w:rtl/>
        </w:rPr>
        <w:t>העיוורת-י.שטיינברג</w:t>
      </w:r>
    </w:p>
    <w:p w:rsidR="00073FEF" w:rsidRDefault="00073FEF" w:rsidP="00BE0D01">
      <w:pPr>
        <w:pStyle w:val="NormalWeb"/>
        <w:shd w:val="clear" w:color="auto" w:fill="FFFFFF"/>
        <w:bidi/>
        <w:spacing w:before="0" w:beforeAutospacing="0" w:after="0" w:afterAutospacing="0"/>
        <w:jc w:val="both"/>
        <w:rPr>
          <w:rFonts w:ascii="Arial" w:hAnsi="Arial" w:cs="Arial"/>
          <w:color w:val="4F4F4F"/>
          <w:sz w:val="10"/>
          <w:szCs w:val="10"/>
        </w:rPr>
      </w:pPr>
      <w:r>
        <w:rPr>
          <w:rFonts w:ascii="Arial" w:hAnsi="Arial" w:cs="Arial"/>
          <w:color w:val="4F4F4F"/>
          <w:sz w:val="27"/>
          <w:szCs w:val="27"/>
        </w:rPr>
        <w:t> </w:t>
      </w:r>
    </w:p>
    <w:p w:rsidR="00073FEF" w:rsidRDefault="00073FEF" w:rsidP="00BE0D01">
      <w:pPr>
        <w:pStyle w:val="NormalWeb"/>
        <w:shd w:val="clear" w:color="auto" w:fill="FFFFFF"/>
        <w:bidi/>
        <w:spacing w:before="0" w:beforeAutospacing="0" w:after="0" w:afterAutospacing="0"/>
        <w:jc w:val="both"/>
        <w:rPr>
          <w:rFonts w:ascii="Arial" w:hAnsi="Arial" w:cs="Arial"/>
          <w:color w:val="4F4F4F"/>
          <w:sz w:val="10"/>
          <w:szCs w:val="10"/>
        </w:rPr>
      </w:pPr>
      <w:r>
        <w:rPr>
          <w:rFonts w:ascii="Arial" w:hAnsi="Arial" w:cs="Arial" w:hint="cs"/>
          <w:color w:val="4F4F4F"/>
          <w:sz w:val="27"/>
          <w:szCs w:val="27"/>
        </w:rPr>
        <w:t> </w:t>
      </w:r>
    </w:p>
    <w:p w:rsidR="00073FEF" w:rsidRDefault="00073FEF" w:rsidP="00BE0D01">
      <w:pPr>
        <w:pStyle w:val="NormalWeb"/>
        <w:shd w:val="clear" w:color="auto" w:fill="FFFFFF"/>
        <w:bidi/>
        <w:spacing w:before="0" w:beforeAutospacing="0" w:after="0" w:afterAutospacing="0"/>
        <w:jc w:val="both"/>
        <w:rPr>
          <w:rFonts w:ascii="Arial" w:hAnsi="Arial" w:cs="Arial"/>
          <w:color w:val="4F4F4F"/>
          <w:sz w:val="10"/>
          <w:szCs w:val="10"/>
        </w:rPr>
      </w:pPr>
      <w:r>
        <w:rPr>
          <w:rFonts w:ascii="Arial" w:hAnsi="Arial" w:cs="Arial" w:hint="cs"/>
          <w:color w:val="4F4F4F"/>
          <w:sz w:val="27"/>
          <w:szCs w:val="27"/>
          <w:rtl/>
        </w:rPr>
        <w:t>הסיפור עוסק בנערה עיוורת בשם חנה, שאִמה הזקנה ודלת-האמצעים משיאה אותה לאלמן בעל כורחה, ומרמה אותה באשר לדמותו, לגילו ולמקצועו. הסיפור נמסר מפיו של מספר יודע-כול, והוא ממקד את נקודת מבטו בתודעתה של הגיבורה</w:t>
      </w:r>
      <w:r>
        <w:rPr>
          <w:rFonts w:ascii="Arial" w:hAnsi="Arial" w:cs="Arial" w:hint="cs"/>
          <w:color w:val="4F4F4F"/>
          <w:sz w:val="27"/>
          <w:szCs w:val="27"/>
        </w:rPr>
        <w:t>.</w:t>
      </w:r>
    </w:p>
    <w:p w:rsidR="00073FEF" w:rsidRDefault="00073FEF" w:rsidP="00BE0D01">
      <w:pPr>
        <w:pStyle w:val="NormalWeb"/>
        <w:shd w:val="clear" w:color="auto" w:fill="FFFFFF"/>
        <w:bidi/>
        <w:spacing w:before="0" w:beforeAutospacing="0" w:after="0" w:afterAutospacing="0"/>
        <w:jc w:val="both"/>
        <w:rPr>
          <w:rFonts w:ascii="Arial" w:hAnsi="Arial" w:cs="Arial"/>
          <w:color w:val="4F4F4F"/>
          <w:sz w:val="10"/>
          <w:szCs w:val="10"/>
        </w:rPr>
      </w:pPr>
      <w:r>
        <w:rPr>
          <w:rFonts w:ascii="Arial" w:hAnsi="Arial" w:cs="Arial" w:hint="cs"/>
          <w:color w:val="4F4F4F"/>
          <w:sz w:val="27"/>
          <w:szCs w:val="27"/>
        </w:rPr>
        <w:t> </w:t>
      </w:r>
    </w:p>
    <w:p w:rsidR="00073FEF" w:rsidRDefault="00073FEF" w:rsidP="00BE0D01">
      <w:pPr>
        <w:pStyle w:val="NormalWeb"/>
        <w:shd w:val="clear" w:color="auto" w:fill="FFFFFF"/>
        <w:bidi/>
        <w:spacing w:before="0" w:beforeAutospacing="0" w:after="0" w:afterAutospacing="0"/>
        <w:jc w:val="both"/>
        <w:rPr>
          <w:rFonts w:ascii="Arial" w:hAnsi="Arial" w:cs="Arial"/>
          <w:color w:val="4F4F4F"/>
          <w:sz w:val="10"/>
          <w:szCs w:val="10"/>
        </w:rPr>
      </w:pPr>
      <w:r>
        <w:rPr>
          <w:rFonts w:ascii="Arial" w:hAnsi="Arial" w:cs="Arial" w:hint="cs"/>
          <w:color w:val="4F4F4F"/>
          <w:sz w:val="27"/>
          <w:szCs w:val="27"/>
          <w:rtl/>
        </w:rPr>
        <w:t>סדר מסירת האירועים בסיפור עוקב אחר הניסיונות של חנה להבין מיהו האיש שנישאה לו, מה עיסוקו, היכן נמצא ביתו ואיך נראים חייו שנעשו לחייה. את תהליך ההיוודעות, המתחולל עד סופו של הסיפור, עוברים אפוא הן העיוורת, הן הקוראים – היא והם עיוורים לעובדות הבסיסיות ביותר של חייה. הסיפור זרוע סימנים המטרימים את האמת, אך אין הם מכינים אותה או את הקוראים לסופו המפתיע והמר של הסיפור, המתגלה רק בשורה האחרונה</w:t>
      </w:r>
      <w:r>
        <w:rPr>
          <w:rFonts w:ascii="Arial" w:hAnsi="Arial" w:cs="Arial" w:hint="cs"/>
          <w:color w:val="4F4F4F"/>
          <w:sz w:val="27"/>
          <w:szCs w:val="27"/>
        </w:rPr>
        <w:t>.</w:t>
      </w:r>
    </w:p>
    <w:p w:rsidR="00073FEF" w:rsidRDefault="00073FEF" w:rsidP="00BE0D01">
      <w:pPr>
        <w:pStyle w:val="NormalWeb"/>
        <w:shd w:val="clear" w:color="auto" w:fill="FFFFFF"/>
        <w:bidi/>
        <w:spacing w:before="0" w:beforeAutospacing="0" w:after="0" w:afterAutospacing="0"/>
        <w:jc w:val="both"/>
        <w:rPr>
          <w:rFonts w:ascii="Arial" w:hAnsi="Arial" w:cs="Arial"/>
          <w:color w:val="4F4F4F"/>
          <w:sz w:val="10"/>
          <w:szCs w:val="10"/>
        </w:rPr>
      </w:pPr>
      <w:r>
        <w:rPr>
          <w:rFonts w:ascii="Arial" w:hAnsi="Arial" w:cs="Arial" w:hint="cs"/>
          <w:color w:val="4F4F4F"/>
          <w:sz w:val="27"/>
          <w:szCs w:val="27"/>
        </w:rPr>
        <w:t> </w:t>
      </w:r>
    </w:p>
    <w:p w:rsidR="00073FEF" w:rsidRDefault="00073FEF" w:rsidP="00BE0D01">
      <w:pPr>
        <w:pStyle w:val="NormalWeb"/>
        <w:shd w:val="clear" w:color="auto" w:fill="FFFFFF"/>
        <w:bidi/>
        <w:spacing w:before="0" w:beforeAutospacing="0" w:after="0" w:afterAutospacing="0"/>
        <w:jc w:val="both"/>
        <w:rPr>
          <w:rFonts w:ascii="Arial" w:hAnsi="Arial" w:cs="Arial"/>
          <w:color w:val="4F4F4F"/>
          <w:sz w:val="10"/>
          <w:szCs w:val="10"/>
        </w:rPr>
      </w:pPr>
      <w:r>
        <w:rPr>
          <w:rFonts w:ascii="Arial" w:hAnsi="Arial" w:cs="Arial" w:hint="cs"/>
          <w:color w:val="4F4F4F"/>
          <w:sz w:val="27"/>
          <w:szCs w:val="27"/>
          <w:rtl/>
        </w:rPr>
        <w:t>הסימנים מתגלים באמצעות חושיה החדים של חנה כבר מראשית המעשה. היא מזהה למשל שאִמה משקרת לה באשר לגילו ולעיסוקו של בעלה לעתיד בלילה הראשון שלאחר החופה, כשהיא ממשמשת את זקנו בשנתו ומבינה שהוא איש בא בימים ושאינו סוחר טבק כפי שנאמר לה. לזה מתווסף מסע ארוך אל ביתו, והרגשתה הלא מפוענחת שהם הגיעו אל מקום חשוף ופתוח בקצה היישוב. בעלה מתגלה לה כאיש זקן ושתקן, והוא נקרא לעתים קרובות לצאת מהבית ולעשות את מלאכתו, וחנה נותרת בודדה ותמהה בעולמה העיוור</w:t>
      </w:r>
      <w:r>
        <w:rPr>
          <w:rFonts w:ascii="Arial" w:hAnsi="Arial" w:cs="Arial" w:hint="cs"/>
          <w:color w:val="4F4F4F"/>
          <w:sz w:val="27"/>
          <w:szCs w:val="27"/>
        </w:rPr>
        <w:t>.</w:t>
      </w:r>
    </w:p>
    <w:p w:rsidR="00073FEF" w:rsidRDefault="00073FEF" w:rsidP="00BE0D01">
      <w:pPr>
        <w:pStyle w:val="NormalWeb"/>
        <w:shd w:val="clear" w:color="auto" w:fill="FFFFFF"/>
        <w:bidi/>
        <w:spacing w:before="0" w:beforeAutospacing="0" w:after="0" w:afterAutospacing="0"/>
        <w:jc w:val="both"/>
        <w:rPr>
          <w:rFonts w:ascii="Arial" w:hAnsi="Arial" w:cs="Arial"/>
          <w:color w:val="4F4F4F"/>
          <w:sz w:val="10"/>
          <w:szCs w:val="10"/>
        </w:rPr>
      </w:pPr>
      <w:r>
        <w:rPr>
          <w:rFonts w:ascii="Arial" w:hAnsi="Arial" w:cs="Arial" w:hint="cs"/>
          <w:color w:val="4F4F4F"/>
          <w:sz w:val="27"/>
          <w:szCs w:val="27"/>
        </w:rPr>
        <w:t> </w:t>
      </w:r>
    </w:p>
    <w:p w:rsidR="00073FEF" w:rsidRDefault="00073FEF" w:rsidP="00BE0D01">
      <w:pPr>
        <w:pStyle w:val="NormalWeb"/>
        <w:shd w:val="clear" w:color="auto" w:fill="FFFFFF"/>
        <w:bidi/>
        <w:spacing w:before="0" w:beforeAutospacing="0" w:after="0" w:afterAutospacing="0"/>
        <w:jc w:val="both"/>
        <w:rPr>
          <w:rFonts w:ascii="Arial" w:hAnsi="Arial" w:cs="Arial"/>
          <w:color w:val="4F4F4F"/>
          <w:sz w:val="10"/>
          <w:szCs w:val="10"/>
        </w:rPr>
      </w:pPr>
      <w:r>
        <w:rPr>
          <w:rFonts w:ascii="Arial" w:hAnsi="Arial" w:cs="Arial" w:hint="cs"/>
          <w:color w:val="4F4F4F"/>
          <w:sz w:val="27"/>
          <w:szCs w:val="27"/>
          <w:rtl/>
        </w:rPr>
        <w:t>שני בניו של בעלה מנישואיו הראשונים אמנם נמצאים אִתה, והבכור שבהם בן ארבע והיה יכול לשוחח אִתה ולתאר לה את המראות הנשקפים מהחלון, אך הוא כבד פה. כשחנה שואלת איזו שאלה על המתרחש בחוץ משתיק אותה בעלה בנהמה</w:t>
      </w:r>
      <w:r>
        <w:rPr>
          <w:rFonts w:ascii="Arial" w:hAnsi="Arial" w:cs="Arial" w:hint="cs"/>
          <w:color w:val="4F4F4F"/>
          <w:sz w:val="27"/>
          <w:szCs w:val="27"/>
        </w:rPr>
        <w:t>.</w:t>
      </w:r>
    </w:p>
    <w:p w:rsidR="00073FEF" w:rsidRDefault="00073FEF" w:rsidP="00BE0D01">
      <w:pPr>
        <w:pStyle w:val="NormalWeb"/>
        <w:shd w:val="clear" w:color="auto" w:fill="FFFFFF"/>
        <w:bidi/>
        <w:spacing w:before="0" w:beforeAutospacing="0" w:after="0" w:afterAutospacing="0"/>
        <w:jc w:val="both"/>
        <w:rPr>
          <w:rFonts w:ascii="Arial" w:hAnsi="Arial" w:cs="Arial"/>
          <w:color w:val="4F4F4F"/>
          <w:sz w:val="10"/>
          <w:szCs w:val="10"/>
        </w:rPr>
      </w:pPr>
      <w:r>
        <w:rPr>
          <w:rFonts w:ascii="Arial" w:hAnsi="Arial" w:cs="Arial" w:hint="cs"/>
          <w:color w:val="4F4F4F"/>
          <w:sz w:val="27"/>
          <w:szCs w:val="27"/>
        </w:rPr>
        <w:t> </w:t>
      </w:r>
    </w:p>
    <w:p w:rsidR="00073FEF" w:rsidRDefault="00073FEF" w:rsidP="00BE0D01">
      <w:pPr>
        <w:pStyle w:val="NormalWeb"/>
        <w:shd w:val="clear" w:color="auto" w:fill="FFFFFF"/>
        <w:bidi/>
        <w:spacing w:before="0" w:beforeAutospacing="0" w:after="0" w:afterAutospacing="0"/>
        <w:jc w:val="both"/>
        <w:rPr>
          <w:rFonts w:ascii="Arial" w:hAnsi="Arial" w:cs="Arial"/>
          <w:color w:val="4F4F4F"/>
          <w:sz w:val="10"/>
          <w:szCs w:val="10"/>
        </w:rPr>
      </w:pPr>
      <w:r>
        <w:rPr>
          <w:rFonts w:ascii="Arial" w:hAnsi="Arial" w:cs="Arial" w:hint="cs"/>
          <w:color w:val="4F4F4F"/>
          <w:sz w:val="27"/>
          <w:szCs w:val="27"/>
          <w:rtl/>
        </w:rPr>
        <w:t>בשבי הדומם שהיא כלואה בו, הולדת ביתה היא מקור של שמחה ונוחם. בעלה הוא שמבשר לה על מחלה מדבקת המתהלכת בעיר, ועוד הוא מוסיף שבכל יום מתים תינוקות. התבטאויותיו הגסות על מות תינוקות מעוררים בה תמיהה: "על מה הוא נוהם ככה בדבר הילדים המתים, היש לו תועלת מזה?" כשהיא מזהה שביתה חולה, היא מבקשת את עזרתו ולפתע מבינה שמחלת הילדה אינה מפחידה אותו ואינה נוגעת לו. הסימנים מצטברים לסיפור אימה –לא זו בלבד שבעלה אינו מגלה שום רגש כלפי ביתו החולה, אף נדמה שיש לו איזו הנאה מהמוות שסובב בעיר והגיע עד ביתו שלו</w:t>
      </w:r>
      <w:r>
        <w:rPr>
          <w:rFonts w:ascii="Arial" w:hAnsi="Arial" w:cs="Arial" w:hint="cs"/>
          <w:color w:val="4F4F4F"/>
          <w:sz w:val="27"/>
          <w:szCs w:val="27"/>
        </w:rPr>
        <w:t>.</w:t>
      </w:r>
    </w:p>
    <w:p w:rsidR="00073FEF" w:rsidRDefault="00073FEF" w:rsidP="00BE0D01">
      <w:pPr>
        <w:pStyle w:val="NormalWeb"/>
        <w:shd w:val="clear" w:color="auto" w:fill="FFFFFF"/>
        <w:bidi/>
        <w:spacing w:before="0" w:beforeAutospacing="0" w:after="0" w:afterAutospacing="0"/>
        <w:jc w:val="both"/>
        <w:rPr>
          <w:rFonts w:ascii="Arial" w:hAnsi="Arial" w:cs="Arial"/>
          <w:color w:val="4F4F4F"/>
          <w:sz w:val="10"/>
          <w:szCs w:val="10"/>
        </w:rPr>
      </w:pPr>
      <w:r>
        <w:rPr>
          <w:rFonts w:ascii="Arial" w:hAnsi="Arial" w:cs="Arial" w:hint="cs"/>
          <w:color w:val="4F4F4F"/>
          <w:sz w:val="27"/>
          <w:szCs w:val="27"/>
        </w:rPr>
        <w:t> </w:t>
      </w:r>
    </w:p>
    <w:p w:rsidR="00073FEF" w:rsidRDefault="00073FEF" w:rsidP="00BE0D01">
      <w:pPr>
        <w:pStyle w:val="NormalWeb"/>
        <w:shd w:val="clear" w:color="auto" w:fill="FFFFFF"/>
        <w:bidi/>
        <w:spacing w:before="0" w:beforeAutospacing="0" w:after="0" w:afterAutospacing="0"/>
        <w:jc w:val="both"/>
        <w:rPr>
          <w:rFonts w:ascii="Arial" w:hAnsi="Arial" w:cs="Arial"/>
          <w:color w:val="4F4F4F"/>
          <w:sz w:val="10"/>
          <w:szCs w:val="10"/>
        </w:rPr>
      </w:pPr>
      <w:r>
        <w:rPr>
          <w:rFonts w:ascii="Arial" w:hAnsi="Arial" w:cs="Arial" w:hint="cs"/>
          <w:color w:val="4F4F4F"/>
          <w:sz w:val="27"/>
          <w:szCs w:val="27"/>
          <w:rtl/>
        </w:rPr>
        <w:t>בעקבות מותה של ביתה התינוקת היא יוצאת לראשונה מן הבית ומגלה שהיא נמצאת בבית קברות. כך נקשרים כל הסימנים ומתחוור לה שבעלה קברן, שקבר זה עתה את ביתה, ושהיא מתגוררת בבית קברות. הסימנים הרבים שנאספו לדמות בעלה מתחוורים באחת, והאימה מתממשת באירוניה אכזרית</w:t>
      </w:r>
      <w:r>
        <w:rPr>
          <w:rFonts w:ascii="Arial" w:hAnsi="Arial" w:cs="Arial" w:hint="cs"/>
          <w:color w:val="4F4F4F"/>
          <w:sz w:val="27"/>
          <w:szCs w:val="27"/>
        </w:rPr>
        <w:t>.</w:t>
      </w:r>
    </w:p>
    <w:p w:rsidR="00073FEF" w:rsidRDefault="00073FEF" w:rsidP="00BE0D01">
      <w:pPr>
        <w:pStyle w:val="NormalWeb"/>
        <w:shd w:val="clear" w:color="auto" w:fill="FFFFFF"/>
        <w:bidi/>
        <w:spacing w:before="0" w:beforeAutospacing="0" w:after="0" w:afterAutospacing="0"/>
        <w:jc w:val="both"/>
        <w:rPr>
          <w:rFonts w:ascii="Arial" w:hAnsi="Arial" w:cs="Arial"/>
          <w:color w:val="4F4F4F"/>
          <w:sz w:val="10"/>
          <w:szCs w:val="10"/>
        </w:rPr>
      </w:pPr>
      <w:r>
        <w:rPr>
          <w:rFonts w:ascii="Arial" w:hAnsi="Arial" w:cs="Arial" w:hint="cs"/>
          <w:color w:val="4F4F4F"/>
          <w:sz w:val="27"/>
          <w:szCs w:val="27"/>
        </w:rPr>
        <w:t> </w:t>
      </w:r>
    </w:p>
    <w:p w:rsidR="00073FEF" w:rsidRDefault="00073FEF" w:rsidP="00BE0D01">
      <w:pPr>
        <w:pStyle w:val="NormalWeb"/>
        <w:shd w:val="clear" w:color="auto" w:fill="FFFFFF"/>
        <w:bidi/>
        <w:spacing w:before="0" w:beforeAutospacing="0" w:after="0" w:afterAutospacing="0"/>
        <w:jc w:val="both"/>
        <w:rPr>
          <w:rFonts w:ascii="Arial" w:hAnsi="Arial" w:cs="Arial"/>
          <w:color w:val="4F4F4F"/>
          <w:sz w:val="10"/>
          <w:szCs w:val="10"/>
        </w:rPr>
      </w:pPr>
      <w:r>
        <w:rPr>
          <w:rFonts w:ascii="Arial" w:hAnsi="Arial" w:cs="Arial" w:hint="cs"/>
          <w:color w:val="4F4F4F"/>
          <w:sz w:val="27"/>
          <w:szCs w:val="27"/>
          <w:rtl/>
        </w:rPr>
        <w:t xml:space="preserve">הסיפור הולך ופוער את הפער בין דמותה הרגישה, הישרה והאמיצה של חנה לגסותו ומוגבלותו של בעלה, בין משאלת החיים שלה לדמות-מלאך-המוות </w:t>
      </w:r>
      <w:r>
        <w:rPr>
          <w:rFonts w:ascii="Arial" w:hAnsi="Arial" w:cs="Arial" w:hint="cs"/>
          <w:color w:val="4F4F4F"/>
          <w:sz w:val="27"/>
          <w:szCs w:val="27"/>
          <w:rtl/>
        </w:rPr>
        <w:lastRenderedPageBreak/>
        <w:t>השרירותית והאדישה שלו. נערה צעירה ועיוורת, מלאת רצון ופליאה, נישאת לגבר שהוא כעין שר המוות</w:t>
      </w:r>
      <w:r>
        <w:rPr>
          <w:rFonts w:ascii="Arial" w:hAnsi="Arial" w:cs="Arial" w:hint="cs"/>
          <w:color w:val="4F4F4F"/>
          <w:sz w:val="27"/>
          <w:szCs w:val="27"/>
        </w:rPr>
        <w:t>.</w:t>
      </w:r>
    </w:p>
    <w:p w:rsidR="00073FEF" w:rsidRDefault="00073FEF" w:rsidP="00BE0D01">
      <w:pPr>
        <w:pStyle w:val="NormalWeb"/>
        <w:shd w:val="clear" w:color="auto" w:fill="FFFFFF"/>
        <w:bidi/>
        <w:spacing w:before="0" w:beforeAutospacing="0" w:after="0" w:afterAutospacing="0"/>
        <w:jc w:val="both"/>
        <w:rPr>
          <w:rFonts w:ascii="Arial" w:hAnsi="Arial" w:cs="Arial"/>
          <w:color w:val="4F4F4F"/>
          <w:sz w:val="10"/>
          <w:szCs w:val="10"/>
        </w:rPr>
      </w:pPr>
      <w:r>
        <w:rPr>
          <w:rFonts w:ascii="Arial" w:hAnsi="Arial" w:cs="Arial" w:hint="cs"/>
          <w:color w:val="4F4F4F"/>
          <w:sz w:val="27"/>
          <w:szCs w:val="27"/>
        </w:rPr>
        <w:t> </w:t>
      </w:r>
    </w:p>
    <w:p w:rsidR="00073FEF" w:rsidRDefault="00073FEF" w:rsidP="00BE0D01">
      <w:pPr>
        <w:pStyle w:val="NormalWeb"/>
        <w:shd w:val="clear" w:color="auto" w:fill="FFFFFF"/>
        <w:bidi/>
        <w:spacing w:before="0" w:beforeAutospacing="0" w:after="0" w:afterAutospacing="0"/>
        <w:jc w:val="both"/>
        <w:rPr>
          <w:rFonts w:ascii="Arial" w:hAnsi="Arial" w:cs="Arial"/>
          <w:color w:val="4F4F4F"/>
          <w:sz w:val="10"/>
          <w:szCs w:val="10"/>
        </w:rPr>
      </w:pPr>
      <w:r>
        <w:rPr>
          <w:rFonts w:ascii="Arial" w:hAnsi="Arial" w:cs="Arial" w:hint="cs"/>
          <w:color w:val="4F4F4F"/>
          <w:sz w:val="27"/>
          <w:szCs w:val="27"/>
          <w:rtl/>
        </w:rPr>
        <w:t>חנה נווה הציעה פרשנות פמיניסטית לסיפור וטענה ששטיינברג בחר להשמיע בו את קולה המושתק של האישה. נקודת התצפית בסיפור היא בעיקרה של חנה, והיא סותרת את הנורמות של העולם הגברי שהיא חיה בו, כפי שאפשר לשחזר אותן מהסיפור. "הסתירה הזו", כתבה נווה, "מאפיינת את עמידת האִ</w:t>
      </w:r>
      <w:r w:rsidR="008A7511">
        <w:rPr>
          <w:rFonts w:ascii="Arial" w:hAnsi="Arial" w:cs="Arial" w:hint="cs"/>
          <w:color w:val="4F4F4F"/>
          <w:sz w:val="27"/>
          <w:szCs w:val="27"/>
          <w:rtl/>
        </w:rPr>
        <w:t>י</w:t>
      </w:r>
      <w:r>
        <w:rPr>
          <w:rFonts w:ascii="Arial" w:hAnsi="Arial" w:cs="Arial" w:hint="cs"/>
          <w:color w:val="4F4F4F"/>
          <w:sz w:val="27"/>
          <w:szCs w:val="27"/>
          <w:rtl/>
        </w:rPr>
        <w:t xml:space="preserve">שה בעולם והיא הסימן המובהק של מצבה הקיומי של </w:t>
      </w:r>
      <w:proofErr w:type="spellStart"/>
      <w:r>
        <w:rPr>
          <w:rFonts w:ascii="Arial" w:hAnsi="Arial" w:cs="Arial" w:hint="cs"/>
          <w:color w:val="4F4F4F"/>
          <w:sz w:val="27"/>
          <w:szCs w:val="27"/>
          <w:rtl/>
        </w:rPr>
        <w:t>האשה</w:t>
      </w:r>
      <w:proofErr w:type="spellEnd"/>
      <w:r>
        <w:rPr>
          <w:rFonts w:ascii="Arial" w:hAnsi="Arial" w:cs="Arial" w:hint="cs"/>
          <w:color w:val="4F4F4F"/>
          <w:sz w:val="27"/>
          <w:szCs w:val="27"/>
          <w:rtl/>
        </w:rPr>
        <w:t xml:space="preserve"> 'כאחר'. </w:t>
      </w:r>
      <w:proofErr w:type="spellStart"/>
      <w:r>
        <w:rPr>
          <w:rFonts w:ascii="Arial" w:hAnsi="Arial" w:cs="Arial" w:hint="cs"/>
          <w:color w:val="4F4F4F"/>
          <w:sz w:val="27"/>
          <w:szCs w:val="27"/>
          <w:rtl/>
        </w:rPr>
        <w:t>שטינברג</w:t>
      </w:r>
      <w:proofErr w:type="spellEnd"/>
      <w:r>
        <w:rPr>
          <w:rFonts w:ascii="Arial" w:hAnsi="Arial" w:cs="Arial" w:hint="cs"/>
          <w:color w:val="4F4F4F"/>
          <w:sz w:val="27"/>
          <w:szCs w:val="27"/>
          <w:rtl/>
        </w:rPr>
        <w:t xml:space="preserve"> נתן בסיפור זה יד </w:t>
      </w:r>
      <w:proofErr w:type="spellStart"/>
      <w:r>
        <w:rPr>
          <w:rFonts w:ascii="Arial" w:hAnsi="Arial" w:cs="Arial" w:hint="cs"/>
          <w:color w:val="4F4F4F"/>
          <w:sz w:val="27"/>
          <w:szCs w:val="27"/>
          <w:rtl/>
        </w:rPr>
        <w:t>ל'אחר</w:t>
      </w:r>
      <w:proofErr w:type="spellEnd"/>
      <w:r>
        <w:rPr>
          <w:rFonts w:ascii="Arial" w:hAnsi="Arial" w:cs="Arial" w:hint="cs"/>
          <w:color w:val="4F4F4F"/>
          <w:sz w:val="27"/>
          <w:szCs w:val="27"/>
          <w:rtl/>
        </w:rPr>
        <w:t>', לא</w:t>
      </w:r>
      <w:r w:rsidR="008A7511">
        <w:rPr>
          <w:rFonts w:ascii="Arial" w:hAnsi="Arial" w:cs="Arial" w:hint="cs"/>
          <w:color w:val="4F4F4F"/>
          <w:sz w:val="27"/>
          <w:szCs w:val="27"/>
          <w:rtl/>
        </w:rPr>
        <w:t>י</w:t>
      </w:r>
      <w:r>
        <w:rPr>
          <w:rFonts w:ascii="Arial" w:hAnsi="Arial" w:cs="Arial" w:hint="cs"/>
          <w:color w:val="4F4F4F"/>
          <w:sz w:val="27"/>
          <w:szCs w:val="27"/>
          <w:rtl/>
        </w:rPr>
        <w:t>שה ע</w:t>
      </w:r>
      <w:r w:rsidR="008A7511">
        <w:rPr>
          <w:rFonts w:ascii="Arial" w:hAnsi="Arial" w:cs="Arial" w:hint="cs"/>
          <w:color w:val="4F4F4F"/>
          <w:sz w:val="27"/>
          <w:szCs w:val="27"/>
          <w:rtl/>
        </w:rPr>
        <w:t>י</w:t>
      </w:r>
      <w:r>
        <w:rPr>
          <w:rFonts w:ascii="Arial" w:hAnsi="Arial" w:cs="Arial" w:hint="cs"/>
          <w:color w:val="4F4F4F"/>
          <w:sz w:val="27"/>
          <w:szCs w:val="27"/>
          <w:rtl/>
        </w:rPr>
        <w:t>וורת, ללוותה, להשתתף במסעה" (נווה, תשנ"ה). למה בחר שטיינברג להעמיד דמות של אישה עיוורת? לדברי נווה, כדי לדייק בעיצוב סבלה של האישה הוא בחר להמשילה לעיוור. העיוורון נעשה בסיפור מטפורה לדמות האישה, ועל ידי כך הוא מגדירה מחדש: מצד אחד הוא מבליט את נחיתותה ואת חולשתה ומאשר דימויים רווחים, אך מן הצד האחר הוא מעניק לה את כוחו של הפיקח, הרואה על אף עיוורונו. במישור זה, כשהעיוורת מגלה את האמת בסופו של הסיפור, אין היא מתוודעת רק למוות הסוגר עליה, אלא גם מגלה את כוחה לראות ו"לקרוא" את המציאות שנכפתה עליה</w:t>
      </w:r>
      <w:r>
        <w:rPr>
          <w:rFonts w:ascii="Arial" w:hAnsi="Arial" w:cs="Arial" w:hint="cs"/>
          <w:color w:val="4F4F4F"/>
          <w:sz w:val="27"/>
          <w:szCs w:val="27"/>
        </w:rPr>
        <w:t>.</w:t>
      </w:r>
    </w:p>
    <w:p w:rsidR="00073FEF" w:rsidRDefault="00073FEF" w:rsidP="00BE0D01">
      <w:pPr>
        <w:pStyle w:val="NormalWeb"/>
        <w:shd w:val="clear" w:color="auto" w:fill="FFFFFF"/>
        <w:bidi/>
        <w:spacing w:before="0" w:beforeAutospacing="0" w:after="0" w:afterAutospacing="0"/>
        <w:jc w:val="both"/>
        <w:rPr>
          <w:rFonts w:ascii="Arial" w:hAnsi="Arial" w:cs="Arial"/>
          <w:color w:val="4F4F4F"/>
          <w:sz w:val="10"/>
          <w:szCs w:val="10"/>
        </w:rPr>
      </w:pPr>
      <w:r>
        <w:rPr>
          <w:rFonts w:ascii="Arial" w:hAnsi="Arial" w:cs="Arial" w:hint="cs"/>
          <w:color w:val="4F4F4F"/>
          <w:sz w:val="27"/>
          <w:szCs w:val="27"/>
        </w:rPr>
        <w:t> </w:t>
      </w:r>
    </w:p>
    <w:p w:rsidR="00073FEF" w:rsidRDefault="00073FEF" w:rsidP="00BE0D01">
      <w:pPr>
        <w:pStyle w:val="NormalWeb"/>
        <w:shd w:val="clear" w:color="auto" w:fill="FFFFFF"/>
        <w:bidi/>
        <w:spacing w:before="0" w:beforeAutospacing="0" w:after="0" w:afterAutospacing="0"/>
        <w:jc w:val="both"/>
        <w:rPr>
          <w:rFonts w:ascii="Arial" w:hAnsi="Arial" w:cs="Arial"/>
          <w:color w:val="4F4F4F"/>
          <w:sz w:val="10"/>
          <w:szCs w:val="10"/>
        </w:rPr>
      </w:pPr>
      <w:r>
        <w:rPr>
          <w:rFonts w:ascii="Arial" w:hAnsi="Arial" w:cs="Arial" w:hint="cs"/>
          <w:color w:val="4F4F4F"/>
          <w:sz w:val="27"/>
          <w:szCs w:val="27"/>
        </w:rPr>
        <w:t> </w:t>
      </w:r>
    </w:p>
    <w:p w:rsidR="00073FEF" w:rsidRDefault="00073FEF" w:rsidP="00BE0D01">
      <w:pPr>
        <w:ind w:left="360"/>
        <w:rPr>
          <w:rFonts w:ascii="Arial" w:hAnsi="Arial" w:cs="David"/>
          <w:color w:val="000000"/>
          <w:sz w:val="28"/>
          <w:szCs w:val="28"/>
          <w:rtl/>
        </w:rPr>
      </w:pPr>
      <w:r>
        <w:rPr>
          <w:rFonts w:ascii="Arial" w:hAnsi="Arial" w:cs="David" w:hint="cs"/>
          <w:color w:val="000000"/>
          <w:sz w:val="28"/>
          <w:szCs w:val="28"/>
          <w:rtl/>
        </w:rPr>
        <w:t>סוג הסיפור-סיפור קצר ,</w:t>
      </w:r>
      <w:r w:rsidRPr="007F29F7">
        <w:rPr>
          <w:rFonts w:ascii="Arial" w:hAnsi="Arial" w:cs="David"/>
          <w:color w:val="000000"/>
          <w:sz w:val="28"/>
          <w:szCs w:val="28"/>
          <w:rtl/>
        </w:rPr>
        <w:t xml:space="preserve"> </w:t>
      </w:r>
      <w:r w:rsidRPr="00CD0EC2">
        <w:rPr>
          <w:rFonts w:ascii="Arial" w:hAnsi="Arial" w:cs="David"/>
          <w:b/>
          <w:bCs/>
          <w:color w:val="000000"/>
          <w:sz w:val="28"/>
          <w:szCs w:val="28"/>
          <w:rtl/>
        </w:rPr>
        <w:t>סיפור מתח עם פואנטה</w:t>
      </w:r>
      <w:r w:rsidRPr="007F29F7">
        <w:rPr>
          <w:rFonts w:ascii="Arial" w:hAnsi="Arial" w:cs="David"/>
          <w:color w:val="000000"/>
          <w:sz w:val="28"/>
          <w:szCs w:val="28"/>
          <w:rtl/>
        </w:rPr>
        <w:t xml:space="preserve">. </w:t>
      </w:r>
    </w:p>
    <w:p w:rsidR="00073FEF" w:rsidRPr="007F29F7" w:rsidRDefault="00073FEF" w:rsidP="00BE0D01">
      <w:pPr>
        <w:ind w:left="360"/>
        <w:rPr>
          <w:rFonts w:ascii="Arial" w:hAnsi="Arial" w:cs="David"/>
          <w:color w:val="000000"/>
          <w:sz w:val="28"/>
          <w:szCs w:val="28"/>
        </w:rPr>
      </w:pPr>
      <w:r w:rsidRPr="007F29F7">
        <w:rPr>
          <w:rFonts w:ascii="Arial" w:hAnsi="Arial" w:cs="David"/>
          <w:color w:val="000000"/>
          <w:sz w:val="28"/>
          <w:szCs w:val="28"/>
          <w:rtl/>
        </w:rPr>
        <w:t xml:space="preserve">הבעיה המרכזית של הסיפור (הסיבוך) היא בניגוד שבין הנסתר לבין הנגלה. נקודת השיא בסיום הסיפור </w:t>
      </w:r>
      <w:r>
        <w:rPr>
          <w:rFonts w:ascii="Arial" w:hAnsi="Arial" w:cs="David" w:hint="cs"/>
          <w:color w:val="000000"/>
          <w:sz w:val="28"/>
          <w:szCs w:val="28"/>
          <w:rtl/>
        </w:rPr>
        <w:t xml:space="preserve">היא </w:t>
      </w:r>
      <w:r w:rsidRPr="007F29F7">
        <w:rPr>
          <w:rFonts w:ascii="Arial" w:hAnsi="Arial" w:cs="David"/>
          <w:color w:val="000000"/>
          <w:sz w:val="28"/>
          <w:szCs w:val="28"/>
          <w:rtl/>
        </w:rPr>
        <w:t xml:space="preserve"> הפתרון (התרה), אף שאינו פתרון כלל וכלל. זהו פתרון לחידה, אך לא פתרון לבעיה. האמת מתגלה, אך אין ב</w:t>
      </w:r>
      <w:r>
        <w:rPr>
          <w:rFonts w:ascii="Arial" w:hAnsi="Arial" w:cs="David" w:hint="cs"/>
          <w:color w:val="000000"/>
          <w:sz w:val="28"/>
          <w:szCs w:val="28"/>
          <w:rtl/>
        </w:rPr>
        <w:t>ה</w:t>
      </w:r>
      <w:r w:rsidRPr="007F29F7">
        <w:rPr>
          <w:rFonts w:ascii="Arial" w:hAnsi="Arial" w:cs="David"/>
          <w:color w:val="000000"/>
          <w:sz w:val="28"/>
          <w:szCs w:val="28"/>
          <w:rtl/>
        </w:rPr>
        <w:t xml:space="preserve"> כדי לשנות את גורלה של חנה  - חיים בצל המוות.</w:t>
      </w:r>
    </w:p>
    <w:p w:rsidR="00073FEF" w:rsidRPr="007F29F7" w:rsidRDefault="00073FEF" w:rsidP="00BE0D01">
      <w:pPr>
        <w:tabs>
          <w:tab w:val="num" w:pos="1440"/>
        </w:tabs>
        <w:ind w:left="1440" w:hanging="360"/>
        <w:rPr>
          <w:rFonts w:ascii="Arial" w:hAnsi="Arial" w:cs="David"/>
          <w:color w:val="000000"/>
          <w:sz w:val="28"/>
          <w:szCs w:val="28"/>
          <w:rtl/>
        </w:rPr>
      </w:pPr>
      <w:r w:rsidRPr="007F29F7">
        <w:rPr>
          <w:rFonts w:ascii="Symbol" w:eastAsia="Symbol" w:hAnsi="Symbol" w:cs="David"/>
          <w:color w:val="000000"/>
          <w:sz w:val="28"/>
          <w:szCs w:val="28"/>
          <w:rtl/>
        </w:rPr>
        <w:t>·</w:t>
      </w:r>
      <w:r w:rsidRPr="007F29F7">
        <w:rPr>
          <w:rFonts w:eastAsia="Symbol" w:cs="David"/>
          <w:color w:val="000000"/>
          <w:sz w:val="28"/>
          <w:szCs w:val="28"/>
          <w:rtl/>
        </w:rPr>
        <w:t xml:space="preserve">         </w:t>
      </w:r>
      <w:r w:rsidRPr="007F29F7">
        <w:rPr>
          <w:rFonts w:ascii="Arial" w:hAnsi="Arial" w:cs="David"/>
          <w:color w:val="000000"/>
          <w:sz w:val="28"/>
          <w:szCs w:val="28"/>
          <w:rtl/>
        </w:rPr>
        <w:t xml:space="preserve">הבחירה בגיבורה עיוורת נעשה כדי להעצים את התחושה היסודית בסיפור – </w:t>
      </w:r>
      <w:r w:rsidRPr="00E56079">
        <w:rPr>
          <w:rFonts w:ascii="Arial" w:hAnsi="Arial" w:cs="David"/>
          <w:b/>
          <w:bCs/>
          <w:color w:val="000000"/>
          <w:sz w:val="28"/>
          <w:szCs w:val="28"/>
          <w:rtl/>
        </w:rPr>
        <w:t>הפחד</w:t>
      </w:r>
      <w:r w:rsidRPr="007F29F7">
        <w:rPr>
          <w:rFonts w:ascii="Arial" w:hAnsi="Arial" w:cs="David"/>
          <w:color w:val="000000"/>
          <w:sz w:val="28"/>
          <w:szCs w:val="28"/>
          <w:rtl/>
        </w:rPr>
        <w:t>.</w:t>
      </w:r>
    </w:p>
    <w:p w:rsidR="00073FEF" w:rsidRPr="007F29F7" w:rsidRDefault="00073FEF" w:rsidP="00BE0D01">
      <w:pPr>
        <w:tabs>
          <w:tab w:val="num" w:pos="1440"/>
        </w:tabs>
        <w:ind w:left="1440" w:hanging="360"/>
        <w:rPr>
          <w:rFonts w:ascii="Arial" w:hAnsi="Arial" w:cs="David"/>
          <w:color w:val="000000"/>
          <w:sz w:val="28"/>
          <w:szCs w:val="28"/>
          <w:rtl/>
        </w:rPr>
      </w:pPr>
      <w:r w:rsidRPr="007F29F7">
        <w:rPr>
          <w:rFonts w:ascii="Symbol" w:eastAsia="Symbol" w:hAnsi="Symbol" w:cs="David"/>
          <w:color w:val="000000"/>
          <w:sz w:val="28"/>
          <w:szCs w:val="28"/>
          <w:rtl/>
        </w:rPr>
        <w:t>·</w:t>
      </w:r>
      <w:r w:rsidRPr="007F29F7">
        <w:rPr>
          <w:rFonts w:eastAsia="Symbol" w:cs="David"/>
          <w:color w:val="000000"/>
          <w:sz w:val="28"/>
          <w:szCs w:val="28"/>
          <w:rtl/>
        </w:rPr>
        <w:t xml:space="preserve">         </w:t>
      </w:r>
      <w:r w:rsidRPr="007F29F7">
        <w:rPr>
          <w:rFonts w:ascii="Arial" w:hAnsi="Arial" w:cs="David"/>
          <w:color w:val="000000"/>
          <w:sz w:val="28"/>
          <w:szCs w:val="28"/>
          <w:rtl/>
        </w:rPr>
        <w:t>מ</w:t>
      </w:r>
      <w:r>
        <w:rPr>
          <w:rFonts w:ascii="Arial" w:hAnsi="Arial" w:cs="David" w:hint="cs"/>
          <w:color w:val="000000"/>
          <w:sz w:val="28"/>
          <w:szCs w:val="28"/>
          <w:rtl/>
        </w:rPr>
        <w:t>החושים</w:t>
      </w:r>
      <w:r w:rsidRPr="007F29F7">
        <w:rPr>
          <w:rFonts w:ascii="Arial" w:hAnsi="Arial" w:cs="David"/>
          <w:color w:val="000000"/>
          <w:sz w:val="28"/>
          <w:szCs w:val="28"/>
          <w:rtl/>
        </w:rPr>
        <w:t xml:space="preserve"> של העיוורת לא נעלמות לעולם שתי תחושות יסוד: </w:t>
      </w:r>
      <w:r w:rsidRPr="00E56079">
        <w:rPr>
          <w:rFonts w:ascii="Arial" w:hAnsi="Arial" w:cs="David"/>
          <w:b/>
          <w:bCs/>
          <w:color w:val="000000"/>
          <w:sz w:val="28"/>
          <w:szCs w:val="28"/>
          <w:rtl/>
        </w:rPr>
        <w:t>החרדה והחשד</w:t>
      </w:r>
      <w:r w:rsidRPr="007F29F7">
        <w:rPr>
          <w:rFonts w:ascii="Arial" w:hAnsi="Arial" w:cs="David"/>
          <w:color w:val="000000"/>
          <w:sz w:val="28"/>
          <w:szCs w:val="28"/>
          <w:rtl/>
        </w:rPr>
        <w:t>. אל</w:t>
      </w:r>
      <w:r>
        <w:rPr>
          <w:rFonts w:ascii="Arial" w:hAnsi="Arial" w:cs="David" w:hint="cs"/>
          <w:color w:val="000000"/>
          <w:sz w:val="28"/>
          <w:szCs w:val="28"/>
          <w:rtl/>
        </w:rPr>
        <w:t>ה</w:t>
      </w:r>
      <w:r w:rsidRPr="007F29F7">
        <w:rPr>
          <w:rFonts w:ascii="Arial" w:hAnsi="Arial" w:cs="David"/>
          <w:color w:val="000000"/>
          <w:sz w:val="28"/>
          <w:szCs w:val="28"/>
          <w:rtl/>
        </w:rPr>
        <w:t xml:space="preserve"> מובילות לתחושה מתמדת שהאושר מדומה והאפלה הסתומה היא האמת היחידה.</w:t>
      </w:r>
    </w:p>
    <w:p w:rsidR="00073FEF" w:rsidRPr="007F29F7" w:rsidRDefault="00073FEF" w:rsidP="00BE0D01">
      <w:pPr>
        <w:tabs>
          <w:tab w:val="num" w:pos="1440"/>
        </w:tabs>
        <w:ind w:left="1440" w:hanging="360"/>
        <w:rPr>
          <w:rFonts w:ascii="Arial" w:hAnsi="Arial" w:cs="David"/>
          <w:color w:val="000000"/>
          <w:sz w:val="28"/>
          <w:szCs w:val="28"/>
        </w:rPr>
      </w:pPr>
      <w:r w:rsidRPr="007F29F7">
        <w:rPr>
          <w:rFonts w:ascii="Symbol" w:eastAsia="Symbol" w:hAnsi="Symbol" w:cs="David"/>
          <w:color w:val="000000"/>
          <w:sz w:val="28"/>
          <w:szCs w:val="28"/>
          <w:rtl/>
        </w:rPr>
        <w:t>·</w:t>
      </w:r>
      <w:r w:rsidRPr="007F29F7">
        <w:rPr>
          <w:rFonts w:eastAsia="Symbol" w:cs="David"/>
          <w:color w:val="000000"/>
          <w:sz w:val="28"/>
          <w:szCs w:val="28"/>
          <w:rtl/>
        </w:rPr>
        <w:t xml:space="preserve">         </w:t>
      </w:r>
      <w:r w:rsidRPr="007F29F7">
        <w:rPr>
          <w:rFonts w:ascii="Arial" w:hAnsi="Arial" w:cs="David"/>
          <w:color w:val="000000"/>
          <w:sz w:val="28"/>
          <w:szCs w:val="28"/>
          <w:rtl/>
        </w:rPr>
        <w:t>באמצעות עיצוב אירוני</w:t>
      </w:r>
      <w:r>
        <w:rPr>
          <w:rFonts w:ascii="Arial" w:hAnsi="Arial" w:cs="David" w:hint="cs"/>
          <w:color w:val="000000"/>
          <w:sz w:val="28"/>
          <w:szCs w:val="28"/>
          <w:rtl/>
        </w:rPr>
        <w:t xml:space="preserve"> </w:t>
      </w:r>
      <w:r w:rsidRPr="007F29F7">
        <w:rPr>
          <w:rFonts w:ascii="Arial" w:hAnsi="Arial" w:cs="David"/>
          <w:color w:val="000000"/>
          <w:sz w:val="28"/>
          <w:szCs w:val="28"/>
          <w:rtl/>
        </w:rPr>
        <w:t xml:space="preserve"> מציג שטיינברג את </w:t>
      </w:r>
      <w:r w:rsidRPr="00E56079">
        <w:rPr>
          <w:rFonts w:ascii="Arial" w:hAnsi="Arial" w:cs="David"/>
          <w:b/>
          <w:bCs/>
          <w:color w:val="000000"/>
          <w:sz w:val="28"/>
          <w:szCs w:val="28"/>
          <w:rtl/>
        </w:rPr>
        <w:t>המצב האנושי</w:t>
      </w:r>
      <w:r w:rsidRPr="007F29F7">
        <w:rPr>
          <w:rFonts w:ascii="Arial" w:hAnsi="Arial" w:cs="David"/>
          <w:color w:val="000000"/>
          <w:sz w:val="28"/>
          <w:szCs w:val="28"/>
          <w:rtl/>
        </w:rPr>
        <w:t xml:space="preserve">, שפירושו האכזרי: </w:t>
      </w:r>
      <w:r w:rsidRPr="00E56079">
        <w:rPr>
          <w:rFonts w:ascii="Arial" w:hAnsi="Arial" w:cs="David"/>
          <w:b/>
          <w:bCs/>
          <w:color w:val="000000"/>
          <w:sz w:val="28"/>
          <w:szCs w:val="28"/>
          <w:rtl/>
        </w:rPr>
        <w:t>האדם בבית המוות והמוות בבית האדם</w:t>
      </w:r>
      <w:r w:rsidRPr="007F29F7">
        <w:rPr>
          <w:rFonts w:ascii="Arial" w:hAnsi="Arial" w:cs="David"/>
          <w:color w:val="000000"/>
          <w:sz w:val="28"/>
          <w:szCs w:val="28"/>
          <w:rtl/>
        </w:rPr>
        <w:t>. סופו של האדם לגלות כי הכ</w:t>
      </w:r>
      <w:r>
        <w:rPr>
          <w:rFonts w:ascii="Arial" w:hAnsi="Arial" w:cs="David" w:hint="cs"/>
          <w:color w:val="000000"/>
          <w:sz w:val="28"/>
          <w:szCs w:val="28"/>
          <w:rtl/>
        </w:rPr>
        <w:t>ו</w:t>
      </w:r>
      <w:r w:rsidRPr="007F29F7">
        <w:rPr>
          <w:rFonts w:ascii="Arial" w:hAnsi="Arial" w:cs="David"/>
          <w:color w:val="000000"/>
          <w:sz w:val="28"/>
          <w:szCs w:val="28"/>
          <w:rtl/>
        </w:rPr>
        <w:t>ל נידונים למוות – חייו הם משחק אירוני בידי האל. תחושותיה של העיוורת היו נכונות למרות הניסיונות להטעותה –</w:t>
      </w:r>
      <w:r>
        <w:rPr>
          <w:rFonts w:ascii="Arial" w:hAnsi="Arial" w:cs="David" w:hint="cs"/>
          <w:color w:val="000000"/>
          <w:sz w:val="28"/>
          <w:szCs w:val="28"/>
          <w:rtl/>
        </w:rPr>
        <w:t xml:space="preserve"> </w:t>
      </w:r>
      <w:r w:rsidRPr="007F29F7">
        <w:rPr>
          <w:rFonts w:ascii="Arial" w:hAnsi="Arial" w:cs="David"/>
          <w:color w:val="000000"/>
          <w:sz w:val="28"/>
          <w:szCs w:val="28"/>
          <w:rtl/>
        </w:rPr>
        <w:t xml:space="preserve"> סופה של האמת להתגלות...</w:t>
      </w:r>
    </w:p>
    <w:p w:rsidR="00073FEF" w:rsidRDefault="00073FEF" w:rsidP="00BE0D01">
      <w:pPr>
        <w:tabs>
          <w:tab w:val="num" w:pos="1440"/>
        </w:tabs>
        <w:ind w:left="1440" w:hanging="360"/>
        <w:rPr>
          <w:rFonts w:ascii="Arial" w:hAnsi="Arial" w:cs="David"/>
          <w:color w:val="000000"/>
          <w:sz w:val="28"/>
          <w:szCs w:val="28"/>
          <w:rtl/>
        </w:rPr>
      </w:pPr>
      <w:r w:rsidRPr="007F29F7">
        <w:rPr>
          <w:rFonts w:ascii="Symbol" w:eastAsia="Symbol" w:hAnsi="Symbol" w:cs="David"/>
          <w:color w:val="000000"/>
          <w:sz w:val="28"/>
          <w:szCs w:val="28"/>
          <w:rtl/>
        </w:rPr>
        <w:t>·</w:t>
      </w:r>
      <w:r w:rsidRPr="007F29F7">
        <w:rPr>
          <w:rFonts w:eastAsia="Symbol" w:cs="David"/>
          <w:color w:val="000000"/>
          <w:sz w:val="28"/>
          <w:szCs w:val="28"/>
          <w:rtl/>
        </w:rPr>
        <w:t xml:space="preserve">         </w:t>
      </w:r>
      <w:r w:rsidRPr="00E56079">
        <w:rPr>
          <w:rFonts w:ascii="Arial" w:hAnsi="Arial" w:cs="David"/>
          <w:b/>
          <w:bCs/>
          <w:color w:val="000000"/>
          <w:sz w:val="28"/>
          <w:szCs w:val="28"/>
          <w:rtl/>
        </w:rPr>
        <w:t>הגיבורה העיוורת מייצגת את החברה האנושית</w:t>
      </w:r>
      <w:r w:rsidRPr="007F29F7">
        <w:rPr>
          <w:rFonts w:ascii="Arial" w:hAnsi="Arial" w:cs="David"/>
          <w:color w:val="000000"/>
          <w:sz w:val="28"/>
          <w:szCs w:val="28"/>
          <w:rtl/>
        </w:rPr>
        <w:t xml:space="preserve"> הפועלת כביכול בפיקחון, אבל </w:t>
      </w:r>
      <w:r w:rsidRPr="00073FEF">
        <w:rPr>
          <w:rFonts w:ascii="Arial" w:hAnsi="Arial" w:cs="David"/>
          <w:color w:val="000000"/>
          <w:sz w:val="28"/>
          <w:szCs w:val="28"/>
          <w:u w:val="single"/>
          <w:rtl/>
        </w:rPr>
        <w:t>חיה בעיוורון</w:t>
      </w:r>
      <w:r w:rsidRPr="007F29F7">
        <w:rPr>
          <w:rFonts w:ascii="Arial" w:hAnsi="Arial" w:cs="David"/>
          <w:color w:val="000000"/>
          <w:sz w:val="28"/>
          <w:szCs w:val="28"/>
          <w:rtl/>
        </w:rPr>
        <w:t xml:space="preserve"> </w:t>
      </w:r>
      <w:r w:rsidRPr="00073FEF">
        <w:rPr>
          <w:rFonts w:ascii="Arial" w:hAnsi="Arial" w:cs="David"/>
          <w:color w:val="000000"/>
          <w:sz w:val="28"/>
          <w:szCs w:val="28"/>
          <w:u w:val="single"/>
          <w:rtl/>
        </w:rPr>
        <w:t>ואינה תופסת את הכזב שבנראה</w:t>
      </w:r>
      <w:r w:rsidRPr="007F29F7">
        <w:rPr>
          <w:rFonts w:ascii="Arial" w:hAnsi="Arial" w:cs="David"/>
          <w:color w:val="000000"/>
          <w:sz w:val="28"/>
          <w:szCs w:val="28"/>
          <w:rtl/>
        </w:rPr>
        <w:t xml:space="preserve">. הולדת התינוקת </w:t>
      </w:r>
      <w:r>
        <w:rPr>
          <w:rFonts w:ascii="Arial" w:hAnsi="Arial" w:cs="David" w:hint="cs"/>
          <w:color w:val="000000"/>
          <w:sz w:val="28"/>
          <w:szCs w:val="28"/>
          <w:rtl/>
        </w:rPr>
        <w:t>נוטעת בה</w:t>
      </w:r>
      <w:r w:rsidRPr="007F29F7">
        <w:rPr>
          <w:rFonts w:ascii="Arial" w:hAnsi="Arial" w:cs="David"/>
          <w:color w:val="000000"/>
          <w:sz w:val="28"/>
          <w:szCs w:val="28"/>
          <w:rtl/>
        </w:rPr>
        <w:t xml:space="preserve">, כמו בכל אדם, אושר ואידיליה, אבל כל האושר הזה מדומה, משום שאין זו אלא השהייה בטרם קץ. </w:t>
      </w:r>
      <w:r w:rsidRPr="00E56079">
        <w:rPr>
          <w:rFonts w:ascii="Arial" w:hAnsi="Arial" w:cs="David"/>
          <w:b/>
          <w:bCs/>
          <w:color w:val="000000"/>
          <w:sz w:val="28"/>
          <w:szCs w:val="28"/>
          <w:rtl/>
        </w:rPr>
        <w:t>בתוך חוויית</w:t>
      </w:r>
      <w:r w:rsidRPr="007F29F7">
        <w:rPr>
          <w:rFonts w:ascii="Arial" w:hAnsi="Arial" w:cs="David"/>
          <w:color w:val="000000"/>
          <w:sz w:val="28"/>
          <w:szCs w:val="28"/>
          <w:u w:val="single"/>
          <w:rtl/>
        </w:rPr>
        <w:t xml:space="preserve"> </w:t>
      </w:r>
      <w:r w:rsidRPr="00E56079">
        <w:rPr>
          <w:rFonts w:ascii="Arial" w:hAnsi="Arial" w:cs="David"/>
          <w:b/>
          <w:bCs/>
          <w:color w:val="000000"/>
          <w:sz w:val="28"/>
          <w:szCs w:val="28"/>
          <w:rtl/>
        </w:rPr>
        <w:t>האושר הבדויה אורבת לאדם הכניעה האנושית שבסופה המוות</w:t>
      </w:r>
      <w:r w:rsidRPr="007F29F7">
        <w:rPr>
          <w:rFonts w:ascii="Arial" w:hAnsi="Arial" w:cs="David"/>
          <w:color w:val="000000"/>
          <w:sz w:val="28"/>
          <w:szCs w:val="28"/>
          <w:rtl/>
        </w:rPr>
        <w:t>.</w:t>
      </w:r>
    </w:p>
    <w:p w:rsidR="00073FEF" w:rsidRPr="00073FEF" w:rsidRDefault="00073FEF" w:rsidP="00BE0D01">
      <w:pPr>
        <w:outlineLvl w:val="0"/>
        <w:rPr>
          <w:rFonts w:ascii="Arial" w:hAnsi="Arial" w:cs="David"/>
          <w:b/>
          <w:bCs/>
          <w:color w:val="000000"/>
          <w:kern w:val="36"/>
          <w:sz w:val="32"/>
          <w:szCs w:val="32"/>
          <w:rtl/>
        </w:rPr>
      </w:pPr>
      <w:r w:rsidRPr="00AB4711">
        <w:rPr>
          <w:rFonts w:ascii="Arial" w:hAnsi="Arial" w:cs="David"/>
          <w:b/>
          <w:bCs/>
          <w:color w:val="000000"/>
          <w:kern w:val="36"/>
          <w:sz w:val="32"/>
          <w:szCs w:val="32"/>
          <w:rtl/>
        </w:rPr>
        <w:t>עולמה של חנה העיוורת</w:t>
      </w:r>
      <w:r>
        <w:rPr>
          <w:rFonts w:ascii="Arial" w:hAnsi="Arial" w:cs="David" w:hint="cs"/>
          <w:b/>
          <w:bCs/>
          <w:color w:val="000000"/>
          <w:kern w:val="36"/>
          <w:sz w:val="32"/>
          <w:szCs w:val="32"/>
          <w:rtl/>
        </w:rPr>
        <w:t>:</w:t>
      </w:r>
      <w:r w:rsidRPr="007F29F7">
        <w:rPr>
          <w:rFonts w:ascii="Arial" w:hAnsi="Arial" w:cs="David"/>
          <w:color w:val="000000"/>
          <w:sz w:val="28"/>
          <w:szCs w:val="28"/>
          <w:rtl/>
        </w:rPr>
        <w:t>חנה היא אישה צעירה, עיוורת, המשודכת לאדם שאינה מכירה. עיוורו</w:t>
      </w:r>
      <w:r w:rsidR="003702DF">
        <w:rPr>
          <w:rFonts w:ascii="Arial" w:hAnsi="Arial" w:cs="David" w:hint="cs"/>
          <w:color w:val="000000"/>
          <w:sz w:val="28"/>
          <w:szCs w:val="28"/>
          <w:rtl/>
        </w:rPr>
        <w:t>נה</w:t>
      </w:r>
      <w:r w:rsidRPr="007F29F7">
        <w:rPr>
          <w:rFonts w:ascii="Arial" w:hAnsi="Arial" w:cs="David"/>
          <w:color w:val="000000"/>
          <w:sz w:val="28"/>
          <w:szCs w:val="28"/>
          <w:rtl/>
        </w:rPr>
        <w:t xml:space="preserve"> מעמיד אותה ב</w:t>
      </w:r>
      <w:r>
        <w:rPr>
          <w:rFonts w:ascii="Arial" w:hAnsi="Arial" w:cs="David" w:hint="cs"/>
          <w:color w:val="000000"/>
          <w:sz w:val="28"/>
          <w:szCs w:val="28"/>
          <w:rtl/>
        </w:rPr>
        <w:t>הרגשה</w:t>
      </w:r>
      <w:r w:rsidRPr="007F29F7">
        <w:rPr>
          <w:rFonts w:ascii="Arial" w:hAnsi="Arial" w:cs="David"/>
          <w:color w:val="000000"/>
          <w:sz w:val="28"/>
          <w:szCs w:val="28"/>
          <w:rtl/>
        </w:rPr>
        <w:t xml:space="preserve"> של תלות בזולת. אין בכוחה לשלוט </w:t>
      </w:r>
      <w:r w:rsidRPr="007F29F7">
        <w:rPr>
          <w:rFonts w:ascii="Arial" w:hAnsi="Arial" w:cs="David"/>
          <w:color w:val="000000"/>
          <w:sz w:val="28"/>
          <w:szCs w:val="28"/>
          <w:rtl/>
        </w:rPr>
        <w:lastRenderedPageBreak/>
        <w:t xml:space="preserve">ולשנות את גורלה. היא מנותקת מהמשפחה שלה ונזנחת לשוליים. במצב </w:t>
      </w:r>
      <w:r>
        <w:rPr>
          <w:rFonts w:ascii="Arial" w:hAnsi="Arial" w:cs="David" w:hint="cs"/>
          <w:color w:val="000000"/>
          <w:sz w:val="28"/>
          <w:szCs w:val="28"/>
          <w:rtl/>
        </w:rPr>
        <w:t>ה</w:t>
      </w:r>
      <w:r w:rsidRPr="007F29F7">
        <w:rPr>
          <w:rFonts w:ascii="Arial" w:hAnsi="Arial" w:cs="David"/>
          <w:color w:val="000000"/>
          <w:sz w:val="28"/>
          <w:szCs w:val="28"/>
          <w:rtl/>
        </w:rPr>
        <w:t xml:space="preserve">זה היא מוצאת עצמה </w:t>
      </w:r>
      <w:r w:rsidR="003702DF">
        <w:rPr>
          <w:rFonts w:ascii="Arial" w:hAnsi="Arial" w:cs="David" w:hint="cs"/>
          <w:color w:val="000000"/>
          <w:sz w:val="28"/>
          <w:szCs w:val="28"/>
          <w:rtl/>
        </w:rPr>
        <w:t>חי</w:t>
      </w:r>
      <w:r>
        <w:rPr>
          <w:rFonts w:ascii="Arial" w:hAnsi="Arial" w:cs="David" w:hint="cs"/>
          <w:color w:val="000000"/>
          <w:sz w:val="28"/>
          <w:szCs w:val="28"/>
          <w:rtl/>
        </w:rPr>
        <w:t xml:space="preserve">ה עם </w:t>
      </w:r>
      <w:r w:rsidRPr="007F29F7">
        <w:rPr>
          <w:rFonts w:ascii="Arial" w:hAnsi="Arial" w:cs="David"/>
          <w:color w:val="000000"/>
          <w:sz w:val="28"/>
          <w:szCs w:val="28"/>
          <w:rtl/>
        </w:rPr>
        <w:t xml:space="preserve"> אדם זר (בעלה), נתונה לחסדיו</w:t>
      </w:r>
      <w:r>
        <w:rPr>
          <w:rFonts w:ascii="Arial" w:hAnsi="Arial" w:cs="David" w:hint="cs"/>
          <w:color w:val="000000"/>
          <w:sz w:val="28"/>
          <w:szCs w:val="28"/>
          <w:rtl/>
        </w:rPr>
        <w:t>.</w:t>
      </w:r>
      <w:r w:rsidRPr="007F29F7">
        <w:rPr>
          <w:rFonts w:ascii="Arial" w:hAnsi="Arial" w:cs="David"/>
          <w:color w:val="000000"/>
          <w:sz w:val="28"/>
          <w:szCs w:val="28"/>
          <w:rtl/>
        </w:rPr>
        <w:t xml:space="preserve"> משום כך היא מוותרת על הניסיון לגלות מפי בעלה את האמת באשר למצבה.</w:t>
      </w:r>
    </w:p>
    <w:p w:rsidR="00073FEF" w:rsidRPr="003702DF" w:rsidRDefault="00073FEF" w:rsidP="00BE0D01">
      <w:pPr>
        <w:tabs>
          <w:tab w:val="num" w:pos="1080"/>
        </w:tabs>
        <w:ind w:left="1080" w:hanging="360"/>
        <w:rPr>
          <w:rFonts w:ascii="Arial" w:hAnsi="Arial" w:cs="David"/>
          <w:color w:val="000000"/>
          <w:sz w:val="28"/>
          <w:szCs w:val="28"/>
          <w:u w:val="single"/>
          <w:rtl/>
        </w:rPr>
      </w:pPr>
      <w:r w:rsidRPr="007F29F7">
        <w:rPr>
          <w:rFonts w:ascii="Symbol" w:eastAsia="Symbol" w:hAnsi="Symbol" w:cs="David"/>
          <w:color w:val="000000"/>
          <w:sz w:val="28"/>
          <w:szCs w:val="28"/>
          <w:rtl/>
        </w:rPr>
        <w:t>·</w:t>
      </w:r>
      <w:r w:rsidRPr="007F29F7">
        <w:rPr>
          <w:rFonts w:eastAsia="Symbol" w:cs="David"/>
          <w:color w:val="000000"/>
          <w:sz w:val="28"/>
          <w:szCs w:val="28"/>
          <w:rtl/>
        </w:rPr>
        <w:t xml:space="preserve">         </w:t>
      </w:r>
      <w:r w:rsidRPr="003702DF">
        <w:rPr>
          <w:rFonts w:ascii="Arial" w:hAnsi="Arial" w:cs="David"/>
          <w:color w:val="000000"/>
          <w:sz w:val="28"/>
          <w:szCs w:val="28"/>
          <w:u w:val="single"/>
          <w:rtl/>
        </w:rPr>
        <w:t xml:space="preserve">הסיפור מתרכז לא בתיאור רגשותיה של חנה, אלא בניסיונותיה לגלות את האמת על העולם </w:t>
      </w:r>
      <w:r w:rsidRPr="003702DF">
        <w:rPr>
          <w:rFonts w:ascii="Arial" w:hAnsi="Arial" w:cs="David" w:hint="cs"/>
          <w:color w:val="000000"/>
          <w:sz w:val="28"/>
          <w:szCs w:val="28"/>
          <w:u w:val="single"/>
          <w:rtl/>
        </w:rPr>
        <w:t>ש</w:t>
      </w:r>
      <w:r w:rsidRPr="003702DF">
        <w:rPr>
          <w:rFonts w:ascii="Arial" w:hAnsi="Arial" w:cs="David"/>
          <w:color w:val="000000"/>
          <w:sz w:val="28"/>
          <w:szCs w:val="28"/>
          <w:u w:val="single"/>
          <w:rtl/>
        </w:rPr>
        <w:t>בו היא חיה.</w:t>
      </w:r>
    </w:p>
    <w:p w:rsidR="003702DF" w:rsidRDefault="00073FEF" w:rsidP="00BE0D01">
      <w:pPr>
        <w:rPr>
          <w:rFonts w:ascii="Arial" w:hAnsi="Arial" w:cs="David"/>
          <w:b/>
          <w:bCs/>
          <w:color w:val="000000"/>
          <w:sz w:val="28"/>
          <w:szCs w:val="28"/>
          <w:rtl/>
        </w:rPr>
      </w:pPr>
      <w:r w:rsidRPr="007F29F7">
        <w:rPr>
          <w:rFonts w:ascii="Symbol" w:eastAsia="Symbol" w:hAnsi="Symbol" w:cs="David"/>
          <w:color w:val="000000"/>
          <w:sz w:val="28"/>
          <w:szCs w:val="28"/>
          <w:rtl/>
        </w:rPr>
        <w:t>·</w:t>
      </w:r>
      <w:r w:rsidRPr="007F29F7">
        <w:rPr>
          <w:rFonts w:eastAsia="Symbol" w:cs="David"/>
          <w:color w:val="000000"/>
          <w:sz w:val="28"/>
          <w:szCs w:val="28"/>
          <w:rtl/>
        </w:rPr>
        <w:t xml:space="preserve">         </w:t>
      </w:r>
      <w:r w:rsidRPr="007F29F7">
        <w:rPr>
          <w:rFonts w:ascii="Arial" w:hAnsi="Arial" w:cs="David"/>
          <w:color w:val="000000"/>
          <w:sz w:val="28"/>
          <w:szCs w:val="28"/>
          <w:rtl/>
        </w:rPr>
        <w:t>אנשים בעלי מום חייבים "לפצות" את עצמם על מגבלותיהם בעזרת החושים האחרים ופיתוח רגישות מיוחדת. חנה מצליחה "לפצות" את עצמה על עיוורונה. בתגובותיה על הסובב אותה בולטת האינטואיציה החזקה שלה ויכולתה "לראות" למרות עיוורונה. יכולת זאת מובלטת בהמשך הסיפור בתיאור תגובותיה לבתה ובהרגשתה של האומנת הזקנה שחנה אינה עיוורת גמו</w:t>
      </w:r>
      <w:r w:rsidR="003702DF">
        <w:rPr>
          <w:rFonts w:ascii="Arial" w:hAnsi="Arial" w:cs="David" w:hint="cs"/>
          <w:b/>
          <w:bCs/>
          <w:color w:val="000000"/>
          <w:sz w:val="28"/>
          <w:szCs w:val="28"/>
          <w:rtl/>
        </w:rPr>
        <w:t>רה.</w:t>
      </w:r>
    </w:p>
    <w:p w:rsidR="003702DF" w:rsidRDefault="003702DF" w:rsidP="00BE0D01">
      <w:pPr>
        <w:rPr>
          <w:rFonts w:ascii="Arial" w:hAnsi="Arial" w:cs="David"/>
          <w:color w:val="000000"/>
          <w:sz w:val="28"/>
          <w:szCs w:val="28"/>
          <w:rtl/>
        </w:rPr>
      </w:pPr>
      <w:r w:rsidRPr="003702DF">
        <w:rPr>
          <w:rFonts w:ascii="Arial" w:hAnsi="Arial" w:cs="David" w:hint="cs"/>
          <w:b/>
          <w:bCs/>
          <w:color w:val="000000"/>
          <w:sz w:val="28"/>
          <w:szCs w:val="28"/>
          <w:rtl/>
        </w:rPr>
        <w:t xml:space="preserve"> </w:t>
      </w:r>
      <w:r w:rsidRPr="00CD0EC2">
        <w:rPr>
          <w:rFonts w:ascii="Arial" w:hAnsi="Arial" w:cs="David" w:hint="cs"/>
          <w:b/>
          <w:bCs/>
          <w:color w:val="000000"/>
          <w:sz w:val="28"/>
          <w:szCs w:val="28"/>
          <w:rtl/>
        </w:rPr>
        <w:t>גורלה של העיוורת יכול להמחיש את הבעיה היהודית בגולה</w:t>
      </w:r>
      <w:r>
        <w:rPr>
          <w:rFonts w:ascii="Arial" w:hAnsi="Arial" w:cs="David" w:hint="cs"/>
          <w:color w:val="000000"/>
          <w:sz w:val="28"/>
          <w:szCs w:val="28"/>
          <w:rtl/>
        </w:rPr>
        <w:t xml:space="preserve">. העיוורת יכולה לייצג את העם היהודי בגלות (לפחות </w:t>
      </w:r>
      <w:r w:rsidR="005D7D14">
        <w:rPr>
          <w:rFonts w:ascii="Arial" w:hAnsi="Arial" w:cs="David" w:hint="cs"/>
          <w:color w:val="000000"/>
          <w:sz w:val="28"/>
          <w:szCs w:val="28"/>
          <w:rtl/>
        </w:rPr>
        <w:t>חלק ממנו</w:t>
      </w:r>
      <w:r>
        <w:rPr>
          <w:rFonts w:ascii="Arial" w:hAnsi="Arial" w:cs="David" w:hint="cs"/>
          <w:color w:val="000000"/>
          <w:sz w:val="28"/>
          <w:szCs w:val="28"/>
          <w:rtl/>
        </w:rPr>
        <w:t xml:space="preserve">). </w:t>
      </w:r>
      <w:r w:rsidRPr="003702DF">
        <w:rPr>
          <w:rFonts w:ascii="Arial" w:hAnsi="Arial" w:cs="David" w:hint="cs"/>
          <w:b/>
          <w:bCs/>
          <w:color w:val="000000"/>
          <w:sz w:val="28"/>
          <w:szCs w:val="28"/>
          <w:rtl/>
        </w:rPr>
        <w:t>בגלות העם אינו רואה את כל האמת על מצבו, אבל הוא עושה מאמץ לראות, לחוש ולהבין.</w:t>
      </w:r>
      <w:r>
        <w:rPr>
          <w:rFonts w:ascii="Arial" w:hAnsi="Arial" w:cs="David" w:hint="cs"/>
          <w:color w:val="000000"/>
          <w:sz w:val="28"/>
          <w:szCs w:val="28"/>
          <w:rtl/>
        </w:rPr>
        <w:t xml:space="preserve"> כל הסיפור </w:t>
      </w:r>
      <w:r w:rsidR="005D7D14">
        <w:rPr>
          <w:rFonts w:ascii="Arial" w:hAnsi="Arial" w:cs="David" w:hint="cs"/>
          <w:color w:val="000000"/>
          <w:sz w:val="28"/>
          <w:szCs w:val="28"/>
          <w:rtl/>
        </w:rPr>
        <w:t>,</w:t>
      </w:r>
      <w:r>
        <w:rPr>
          <w:rFonts w:ascii="Arial" w:hAnsi="Arial" w:cs="David" w:hint="cs"/>
          <w:color w:val="000000"/>
          <w:sz w:val="28"/>
          <w:szCs w:val="28"/>
          <w:rtl/>
        </w:rPr>
        <w:t>העיוורת כמעט רואה: היה לה ברור, היא יודעת, היא מנחשת, היא מכירה. ובסופו של הסיפור היא רואה את האמת!</w:t>
      </w:r>
    </w:p>
    <w:p w:rsidR="003702DF" w:rsidRDefault="003702DF" w:rsidP="00BE0D01">
      <w:pPr>
        <w:tabs>
          <w:tab w:val="num" w:pos="1080"/>
        </w:tabs>
        <w:ind w:left="1080" w:hanging="360"/>
        <w:rPr>
          <w:rFonts w:ascii="Arial" w:hAnsi="Arial" w:cs="David"/>
          <w:color w:val="000000"/>
          <w:sz w:val="28"/>
          <w:szCs w:val="28"/>
          <w:rtl/>
        </w:rPr>
      </w:pPr>
      <w:r>
        <w:rPr>
          <w:rFonts w:ascii="Arial" w:hAnsi="Arial" w:cs="Arial" w:hint="cs"/>
          <w:color w:val="000000"/>
          <w:sz w:val="28"/>
          <w:szCs w:val="28"/>
          <w:shd w:val="clear" w:color="auto" w:fill="FFFFFF"/>
          <w:rtl/>
        </w:rPr>
        <w:t>בסיפור</w:t>
      </w:r>
      <w:r w:rsidRPr="003702DF">
        <w:rPr>
          <w:rFonts w:ascii="Arial" w:hAnsi="Arial" w:cs="Arial"/>
          <w:color w:val="000000"/>
          <w:sz w:val="28"/>
          <w:szCs w:val="28"/>
          <w:shd w:val="clear" w:color="auto" w:fill="FFFFFF"/>
          <w:rtl/>
        </w:rPr>
        <w:t xml:space="preserve"> ישנו תיאור של מסכנות ועליבות, אך מצד שני קיימת גם ביקורת על העיירה היהודית שמתוארת כעיירה בעלת נורמות חברתיות פסולות</w:t>
      </w:r>
      <w:r>
        <w:rPr>
          <w:rFonts w:ascii="Arial" w:hAnsi="Arial" w:cs="Arial" w:hint="cs"/>
          <w:color w:val="000000"/>
          <w:sz w:val="28"/>
          <w:szCs w:val="28"/>
          <w:shd w:val="clear" w:color="auto" w:fill="FFFFFF"/>
          <w:rtl/>
        </w:rPr>
        <w:t>,חברה</w:t>
      </w:r>
      <w:r w:rsidR="008A7511">
        <w:rPr>
          <w:rFonts w:ascii="Arial" w:hAnsi="Arial" w:cs="Arial" w:hint="cs"/>
          <w:color w:val="000000"/>
          <w:sz w:val="28"/>
          <w:szCs w:val="28"/>
          <w:shd w:val="clear" w:color="auto" w:fill="FFFFFF"/>
          <w:rtl/>
        </w:rPr>
        <w:t xml:space="preserve"> </w:t>
      </w:r>
      <w:r>
        <w:rPr>
          <w:rFonts w:ascii="Arial" w:hAnsi="Arial" w:cs="Arial" w:hint="cs"/>
          <w:color w:val="000000"/>
          <w:sz w:val="28"/>
          <w:szCs w:val="28"/>
          <w:shd w:val="clear" w:color="auto" w:fill="FFFFFF"/>
          <w:rtl/>
        </w:rPr>
        <w:t>שלא</w:t>
      </w:r>
      <w:r w:rsidR="008A7511">
        <w:rPr>
          <w:rFonts w:ascii="Arial" w:hAnsi="Arial" w:cs="Arial" w:hint="cs"/>
          <w:color w:val="000000"/>
          <w:sz w:val="28"/>
          <w:szCs w:val="28"/>
          <w:shd w:val="clear" w:color="auto" w:fill="FFFFFF"/>
          <w:rtl/>
        </w:rPr>
        <w:t xml:space="preserve"> </w:t>
      </w:r>
      <w:r>
        <w:rPr>
          <w:rFonts w:ascii="Arial" w:hAnsi="Arial" w:cs="Arial" w:hint="cs"/>
          <w:color w:val="000000"/>
          <w:sz w:val="28"/>
          <w:szCs w:val="28"/>
          <w:shd w:val="clear" w:color="auto" w:fill="FFFFFF"/>
          <w:rtl/>
        </w:rPr>
        <w:t>"רואה" את האדם החלש</w:t>
      </w:r>
      <w:r w:rsidRPr="005D7D14">
        <w:rPr>
          <w:rFonts w:ascii="Arial" w:hAnsi="Arial" w:cs="Arial" w:hint="cs"/>
          <w:color w:val="000000"/>
          <w:sz w:val="28"/>
          <w:szCs w:val="28"/>
          <w:shd w:val="clear" w:color="auto" w:fill="FFFFFF"/>
          <w:rtl/>
        </w:rPr>
        <w:t>,</w:t>
      </w:r>
      <w:r w:rsidR="005D7D14" w:rsidRPr="005D7D14">
        <w:rPr>
          <w:rFonts w:ascii="Arial" w:hAnsi="Arial" w:cs="Arial"/>
          <w:color w:val="000000"/>
          <w:sz w:val="28"/>
          <w:szCs w:val="28"/>
          <w:shd w:val="clear" w:color="auto" w:fill="FFFFFF"/>
        </w:rPr>
        <w:t xml:space="preserve"> </w:t>
      </w:r>
      <w:r w:rsidR="005D7D14">
        <w:rPr>
          <w:rFonts w:ascii="Arial" w:hAnsi="Arial" w:cs="Arial" w:hint="cs"/>
          <w:color w:val="000000"/>
          <w:sz w:val="28"/>
          <w:szCs w:val="28"/>
          <w:shd w:val="clear" w:color="auto" w:fill="FFFFFF"/>
          <w:rtl/>
        </w:rPr>
        <w:t xml:space="preserve">הסיפור </w:t>
      </w:r>
      <w:r w:rsidR="005D7D14" w:rsidRPr="005D7D14">
        <w:rPr>
          <w:rFonts w:ascii="Arial" w:hAnsi="Arial" w:cs="Arial"/>
          <w:color w:val="000000"/>
          <w:sz w:val="28"/>
          <w:szCs w:val="28"/>
          <w:shd w:val="clear" w:color="auto" w:fill="FFFFFF"/>
          <w:rtl/>
        </w:rPr>
        <w:t>מתמקד בדמות האישה השקטה והסובלת שאינה יכולה לספר על סבלה ולכן הסופר משמש לה לפֶה. הסיפור מסופר ע"י מספר כל-יודע בגוף שלישי. רובו מתרכז במחשבותיה של חנה, העיוורת, וברגשותיה, תוך התמקדות בשלבי התהליך שהיא עוברת ממצב של חוסר מודעות למצב של מודעות. הקורא "נכנס לראשה" של חנה העיוורת ועוקב איתה אחר ניסיונותיה לגלות את אמת חייה</w:t>
      </w:r>
      <w:r w:rsidR="005D7D14" w:rsidRPr="005D7D14">
        <w:rPr>
          <w:rFonts w:ascii="Arial" w:hAnsi="Arial" w:cs="Arial"/>
          <w:color w:val="000000"/>
          <w:sz w:val="28"/>
          <w:szCs w:val="28"/>
          <w:shd w:val="clear" w:color="auto" w:fill="FFFFFF"/>
        </w:rPr>
        <w:t>.</w:t>
      </w:r>
    </w:p>
    <w:p w:rsidR="005D7D14" w:rsidRDefault="005D7D14" w:rsidP="00BE0D01">
      <w:pPr>
        <w:shd w:val="clear" w:color="auto" w:fill="FFFFFF"/>
        <w:spacing w:before="60" w:after="60" w:line="260" w:lineRule="atLeast"/>
        <w:rPr>
          <w:rFonts w:ascii="Arial" w:eastAsia="Times New Roman" w:hAnsi="Arial" w:cs="Arial"/>
          <w:color w:val="000000"/>
          <w:sz w:val="28"/>
          <w:szCs w:val="28"/>
          <w:rtl/>
        </w:rPr>
      </w:pPr>
      <w:r w:rsidRPr="005D7D14">
        <w:rPr>
          <w:rFonts w:ascii="Arial" w:eastAsia="Times New Roman" w:hAnsi="Arial" w:cs="Arial"/>
          <w:color w:val="000000"/>
          <w:sz w:val="28"/>
          <w:szCs w:val="28"/>
          <w:rtl/>
        </w:rPr>
        <w:t>מאפייני התקופה באים לידי ביטוי במעמדה הנחות של האישה בקהילה, במעמד הנחות במיוחד של האישה הנכה</w:t>
      </w:r>
      <w:r>
        <w:rPr>
          <w:rFonts w:ascii="Arial" w:eastAsia="Times New Roman" w:hAnsi="Arial" w:cs="Arial" w:hint="cs"/>
          <w:color w:val="000000"/>
          <w:sz w:val="28"/>
          <w:szCs w:val="28"/>
          <w:rtl/>
        </w:rPr>
        <w:t xml:space="preserve"> והמוגבלת</w:t>
      </w:r>
    </w:p>
    <w:p w:rsidR="005D7D14" w:rsidRPr="005D7D14" w:rsidRDefault="005D7D14" w:rsidP="00BE0D01">
      <w:pPr>
        <w:shd w:val="clear" w:color="auto" w:fill="FFFFFF"/>
        <w:spacing w:before="60" w:after="60" w:line="260" w:lineRule="atLeast"/>
        <w:rPr>
          <w:rFonts w:ascii="Arial" w:eastAsia="Times New Roman" w:hAnsi="Arial" w:cs="Arial"/>
          <w:color w:val="000000"/>
          <w:sz w:val="28"/>
          <w:szCs w:val="28"/>
        </w:rPr>
      </w:pPr>
      <w:r w:rsidRPr="005D7D14">
        <w:rPr>
          <w:rFonts w:ascii="Arial" w:eastAsia="Times New Roman" w:hAnsi="Arial" w:cs="Arial"/>
          <w:color w:val="000000"/>
          <w:sz w:val="28"/>
          <w:szCs w:val="28"/>
          <w:rtl/>
        </w:rPr>
        <w:t xml:space="preserve"> ובחוקים הדתיים על פיהם מתנהלים החיים בקהילה, אשר בגללם בית הקברות הוא מקום טמא ולכן שוכן מחוץ לקהילה. גם הקברן דחוי ואין לו קשרים חברתיים עם יהודים פרט למקרים שבהם הם זקוקים לשירותיו ולכן סוד אופף את זהותו. נישואי הקברן והעיוורת הם נישואים שבין שני אנשים דחויים חברתית, אשר המצוקה קשרה ביניהם.</w:t>
      </w:r>
    </w:p>
    <w:p w:rsidR="005D7D14" w:rsidRPr="005D7D14" w:rsidRDefault="005D7D14" w:rsidP="00BE0D01">
      <w:pPr>
        <w:shd w:val="clear" w:color="auto" w:fill="FFFFFF"/>
        <w:spacing w:before="60" w:after="60" w:line="260" w:lineRule="atLeast"/>
        <w:rPr>
          <w:rFonts w:ascii="Arial" w:eastAsia="Times New Roman" w:hAnsi="Arial" w:cs="Arial"/>
          <w:color w:val="000000"/>
          <w:sz w:val="28"/>
          <w:szCs w:val="28"/>
          <w:rtl/>
        </w:rPr>
      </w:pPr>
      <w:r w:rsidRPr="005D7D14">
        <w:rPr>
          <w:rFonts w:ascii="Arial" w:eastAsia="Times New Roman" w:hAnsi="Arial" w:cs="Arial"/>
          <w:b/>
          <w:bCs/>
          <w:color w:val="000000"/>
          <w:sz w:val="28"/>
          <w:szCs w:val="28"/>
          <w:rtl/>
        </w:rPr>
        <w:t>הזמן בסיפור</w:t>
      </w:r>
    </w:p>
    <w:p w:rsidR="005D7D14" w:rsidRDefault="005D7D14" w:rsidP="00BE0D01">
      <w:pPr>
        <w:shd w:val="clear" w:color="auto" w:fill="FFFFFF"/>
        <w:spacing w:before="60" w:after="60" w:line="260" w:lineRule="atLeast"/>
        <w:rPr>
          <w:rFonts w:ascii="Arial" w:hAnsi="Arial" w:cs="Arial"/>
          <w:b/>
          <w:bCs/>
          <w:color w:val="000000"/>
          <w:sz w:val="11"/>
          <w:szCs w:val="11"/>
          <w:rtl/>
        </w:rPr>
      </w:pPr>
      <w:r w:rsidRPr="005D7D14">
        <w:rPr>
          <w:rFonts w:ascii="Arial" w:eastAsia="Times New Roman" w:hAnsi="Arial" w:cs="Arial"/>
          <w:color w:val="000000"/>
          <w:sz w:val="28"/>
          <w:szCs w:val="28"/>
          <w:rtl/>
        </w:rPr>
        <w:t>זמן ההתרחשות המתואר מתפרש על פני שנה – מהנישואין ועד מות הילדה וקבורתה.</w:t>
      </w:r>
      <w:r w:rsidRPr="005D7D14">
        <w:rPr>
          <w:rFonts w:ascii="Arial" w:hAnsi="Arial" w:cs="Arial"/>
          <w:b/>
          <w:bCs/>
          <w:color w:val="000000"/>
          <w:sz w:val="11"/>
          <w:szCs w:val="11"/>
          <w:rtl/>
        </w:rPr>
        <w:t xml:space="preserve"> </w:t>
      </w:r>
    </w:p>
    <w:p w:rsidR="005D7D14" w:rsidRPr="005D7D14" w:rsidRDefault="005D7D14" w:rsidP="00BE0D01">
      <w:pPr>
        <w:shd w:val="clear" w:color="auto" w:fill="FFFFFF"/>
        <w:spacing w:before="60" w:after="60" w:line="260" w:lineRule="atLeast"/>
        <w:rPr>
          <w:rFonts w:ascii="Arial" w:eastAsia="Times New Roman" w:hAnsi="Arial" w:cs="Arial"/>
          <w:color w:val="000000"/>
          <w:sz w:val="28"/>
          <w:szCs w:val="28"/>
        </w:rPr>
      </w:pPr>
      <w:r w:rsidRPr="005D7D14">
        <w:rPr>
          <w:rFonts w:ascii="Arial" w:eastAsia="Times New Roman" w:hAnsi="Arial" w:cs="Arial"/>
          <w:b/>
          <w:bCs/>
          <w:color w:val="000000"/>
          <w:sz w:val="28"/>
          <w:szCs w:val="28"/>
          <w:rtl/>
        </w:rPr>
        <w:t>המספר ונקודת התצפית</w:t>
      </w:r>
    </w:p>
    <w:p w:rsidR="005D7D14" w:rsidRPr="005D7D14" w:rsidRDefault="005D7D14" w:rsidP="00BE0D01">
      <w:pPr>
        <w:shd w:val="clear" w:color="auto" w:fill="FFFFFF"/>
        <w:spacing w:before="60" w:after="60" w:line="260" w:lineRule="atLeast"/>
        <w:rPr>
          <w:rFonts w:ascii="Arial" w:eastAsia="Times New Roman" w:hAnsi="Arial" w:cs="Arial"/>
          <w:color w:val="000000"/>
          <w:sz w:val="28"/>
          <w:szCs w:val="28"/>
          <w:rtl/>
        </w:rPr>
      </w:pPr>
      <w:r w:rsidRPr="005D7D14">
        <w:rPr>
          <w:rFonts w:ascii="Arial" w:eastAsia="Times New Roman" w:hAnsi="Arial" w:cs="Arial"/>
          <w:color w:val="000000"/>
          <w:sz w:val="28"/>
          <w:szCs w:val="28"/>
          <w:rtl/>
        </w:rPr>
        <w:t>מספר כל יודע, אך לא כל מוסר – הוא אומנם יודע "</w:t>
      </w:r>
      <w:proofErr w:type="spellStart"/>
      <w:r w:rsidRPr="005D7D14">
        <w:rPr>
          <w:rFonts w:ascii="Arial" w:eastAsia="Times New Roman" w:hAnsi="Arial" w:cs="Arial"/>
          <w:color w:val="000000"/>
          <w:sz w:val="28"/>
          <w:szCs w:val="28"/>
          <w:rtl/>
        </w:rPr>
        <w:t>הכל</w:t>
      </w:r>
      <w:proofErr w:type="spellEnd"/>
      <w:r w:rsidRPr="005D7D14">
        <w:rPr>
          <w:rFonts w:ascii="Arial" w:eastAsia="Times New Roman" w:hAnsi="Arial" w:cs="Arial"/>
          <w:color w:val="000000"/>
          <w:sz w:val="28"/>
          <w:szCs w:val="28"/>
          <w:rtl/>
        </w:rPr>
        <w:t>", אבל מחליט מה לגלות לקורא ולמעשה נצמד לתודע</w:t>
      </w:r>
      <w:r>
        <w:rPr>
          <w:rFonts w:ascii="Arial" w:eastAsia="Times New Roman" w:hAnsi="Arial" w:cs="Arial" w:hint="cs"/>
          <w:color w:val="000000"/>
          <w:sz w:val="28"/>
          <w:szCs w:val="28"/>
          <w:rtl/>
        </w:rPr>
        <w:t>ה</w:t>
      </w:r>
      <w:r w:rsidRPr="005D7D14">
        <w:rPr>
          <w:rFonts w:ascii="Arial" w:eastAsia="Times New Roman" w:hAnsi="Arial" w:cs="Arial"/>
          <w:color w:val="000000"/>
          <w:sz w:val="28"/>
          <w:szCs w:val="28"/>
          <w:rtl/>
        </w:rPr>
        <w:t xml:space="preserve"> של העיוורת – הוא מוס</w:t>
      </w:r>
      <w:r>
        <w:rPr>
          <w:rFonts w:ascii="Arial" w:eastAsia="Times New Roman" w:hAnsi="Arial" w:cs="Arial"/>
          <w:color w:val="000000"/>
          <w:sz w:val="28"/>
          <w:szCs w:val="28"/>
          <w:rtl/>
        </w:rPr>
        <w:t xml:space="preserve">ר את מה שחנה </w:t>
      </w:r>
      <w:r>
        <w:rPr>
          <w:rFonts w:ascii="Arial" w:eastAsia="Times New Roman" w:hAnsi="Arial" w:cs="Arial"/>
          <w:color w:val="000000"/>
          <w:sz w:val="28"/>
          <w:szCs w:val="28"/>
          <w:rtl/>
        </w:rPr>
        <w:lastRenderedPageBreak/>
        <w:t>יודעת ולא יותר מכך</w:t>
      </w:r>
      <w:r>
        <w:rPr>
          <w:rFonts w:ascii="Arial" w:eastAsia="Times New Roman" w:hAnsi="Arial" w:cs="Arial" w:hint="cs"/>
          <w:color w:val="000000"/>
          <w:sz w:val="28"/>
          <w:szCs w:val="28"/>
          <w:rtl/>
        </w:rPr>
        <w:t>,</w:t>
      </w:r>
      <w:r w:rsidRPr="005D7D14">
        <w:rPr>
          <w:rFonts w:ascii="Arial" w:eastAsia="Times New Roman" w:hAnsi="Arial" w:cs="Arial"/>
          <w:color w:val="000000"/>
          <w:sz w:val="28"/>
          <w:szCs w:val="28"/>
          <w:rtl/>
        </w:rPr>
        <w:t xml:space="preserve"> </w:t>
      </w:r>
      <w:r w:rsidR="00C51B58">
        <w:rPr>
          <w:rFonts w:ascii="Arial" w:eastAsia="Times New Roman" w:hAnsi="Arial" w:cs="Arial" w:hint="cs"/>
          <w:color w:val="000000"/>
          <w:sz w:val="28"/>
          <w:szCs w:val="28"/>
          <w:rtl/>
        </w:rPr>
        <w:t>מ</w:t>
      </w:r>
      <w:r w:rsidRPr="005D7D14">
        <w:rPr>
          <w:rFonts w:ascii="Arial" w:eastAsia="Times New Roman" w:hAnsi="Arial" w:cs="Arial"/>
          <w:color w:val="000000"/>
          <w:sz w:val="28"/>
          <w:szCs w:val="28"/>
          <w:rtl/>
        </w:rPr>
        <w:t xml:space="preserve">נקודת </w:t>
      </w:r>
      <w:r w:rsidR="00C51B58">
        <w:rPr>
          <w:rFonts w:ascii="Arial" w:eastAsia="Times New Roman" w:hAnsi="Arial" w:cs="Arial" w:hint="cs"/>
          <w:color w:val="000000"/>
          <w:sz w:val="28"/>
          <w:szCs w:val="28"/>
          <w:rtl/>
        </w:rPr>
        <w:t>מבט של אדם עיוור,</w:t>
      </w:r>
      <w:r w:rsidRPr="005D7D14">
        <w:rPr>
          <w:rFonts w:ascii="Arial" w:eastAsia="Times New Roman" w:hAnsi="Arial" w:cs="Arial"/>
          <w:color w:val="000000"/>
          <w:sz w:val="28"/>
          <w:szCs w:val="28"/>
          <w:rtl/>
        </w:rPr>
        <w:t>תצפית זו שולטת ברוב הסיפור. האינפורמציה הנמסרת לקורא מתבססת ברובה על חושי השמיעה והמישוש. הדובר מתאר את הדברים מנקודת התצפית המוגבלת של חנה ומשתף את הקורא בהשערותיו או בתהיותיו, שהן למעשה השערות או תהיות של חנה עצמה.</w:t>
      </w:r>
    </w:p>
    <w:p w:rsidR="005D7D14" w:rsidRDefault="005D7D14" w:rsidP="00BE0D01">
      <w:pPr>
        <w:shd w:val="clear" w:color="auto" w:fill="FFFFFF"/>
        <w:spacing w:before="60" w:after="60" w:line="260" w:lineRule="atLeast"/>
        <w:rPr>
          <w:rFonts w:ascii="Arial" w:eastAsia="Times New Roman" w:hAnsi="Arial" w:cs="Arial"/>
          <w:color w:val="000000"/>
          <w:sz w:val="28"/>
          <w:szCs w:val="28"/>
          <w:rtl/>
        </w:rPr>
      </w:pPr>
      <w:r w:rsidRPr="005D7D14">
        <w:rPr>
          <w:rFonts w:ascii="Arial" w:eastAsia="Times New Roman" w:hAnsi="Arial" w:cs="Arial"/>
          <w:color w:val="000000"/>
          <w:sz w:val="28"/>
          <w:szCs w:val="28"/>
          <w:rtl/>
        </w:rPr>
        <w:t>כמו העיוורת גם הקורא מנסה, צעד אחרי צעד, לבנות את תמונת העולם בו היא חיה. כמוה הקורא שואל את עצמו מה פשר הצעדים, הקריאות בחשכה, המגורים המבודדים, המגפיים מכוסי הבוץ וכו'. הרמזים הללו יוצרים תמונה לא נכונה, כמו למשל כשאבחנתה לגבי בתקופת הפשרת השלגים מתבססת על קול צעדיו של ר' ישראל, כשחנה מגלה שמגפי בעלה מכוסים בבוץ. היא משערת שגן צומח לפני ביתה ושבעלה יושב בין ערלים והיא אינה מודעת לכך שהיא חיה בתוך בית הקברות ממש ובעלה הוא שחופר את הבורות.</w:t>
      </w:r>
    </w:p>
    <w:p w:rsidR="00C51B58" w:rsidRPr="005D7D14" w:rsidRDefault="00C51B58" w:rsidP="00BE0D01">
      <w:pPr>
        <w:shd w:val="clear" w:color="auto" w:fill="FFFFFF"/>
        <w:spacing w:before="60" w:after="60" w:line="260" w:lineRule="atLeast"/>
        <w:rPr>
          <w:rFonts w:ascii="Arial" w:eastAsia="Times New Roman" w:hAnsi="Arial" w:cs="Arial"/>
          <w:color w:val="000000"/>
          <w:sz w:val="28"/>
          <w:szCs w:val="28"/>
          <w:rtl/>
        </w:rPr>
      </w:pPr>
    </w:p>
    <w:p w:rsidR="00C51B58" w:rsidRPr="00C51B58" w:rsidRDefault="00C51B58" w:rsidP="00BE0D01">
      <w:pPr>
        <w:shd w:val="clear" w:color="auto" w:fill="FFFFFF"/>
        <w:spacing w:before="60" w:after="60" w:line="260" w:lineRule="atLeast"/>
        <w:rPr>
          <w:rFonts w:ascii="Arial" w:eastAsia="Times New Roman" w:hAnsi="Arial" w:cs="Arial"/>
          <w:color w:val="000000"/>
          <w:sz w:val="28"/>
          <w:szCs w:val="28"/>
        </w:rPr>
      </w:pPr>
      <w:r w:rsidRPr="00C51B58">
        <w:rPr>
          <w:rFonts w:ascii="Arial" w:eastAsia="Times New Roman" w:hAnsi="Arial" w:cs="Arial"/>
          <w:color w:val="000000"/>
          <w:sz w:val="28"/>
          <w:szCs w:val="28"/>
          <w:rtl/>
        </w:rPr>
        <w:t xml:space="preserve">לו חנה ראתה </w:t>
      </w:r>
      <w:proofErr w:type="spellStart"/>
      <w:r w:rsidRPr="00C51B58">
        <w:rPr>
          <w:rFonts w:ascii="Arial" w:eastAsia="Times New Roman" w:hAnsi="Arial" w:cs="Arial"/>
          <w:color w:val="000000"/>
          <w:sz w:val="28"/>
          <w:szCs w:val="28"/>
          <w:rtl/>
        </w:rPr>
        <w:t>הכל</w:t>
      </w:r>
      <w:proofErr w:type="spellEnd"/>
      <w:r w:rsidRPr="00C51B58">
        <w:rPr>
          <w:rFonts w:ascii="Arial" w:eastAsia="Times New Roman" w:hAnsi="Arial" w:cs="Arial"/>
          <w:color w:val="000000"/>
          <w:sz w:val="28"/>
          <w:szCs w:val="28"/>
          <w:rtl/>
        </w:rPr>
        <w:t xml:space="preserve"> בעיניה- לא היה סיפור... עיוורונה מאפשר למספר </w:t>
      </w:r>
      <w:proofErr w:type="spellStart"/>
      <w:r w:rsidRPr="00C51B58">
        <w:rPr>
          <w:rFonts w:ascii="Arial" w:eastAsia="Times New Roman" w:hAnsi="Arial" w:cs="Arial"/>
          <w:color w:val="000000"/>
          <w:sz w:val="28"/>
          <w:szCs w:val="28"/>
          <w:rtl/>
        </w:rPr>
        <w:t>הכל</w:t>
      </w:r>
      <w:proofErr w:type="spellEnd"/>
      <w:r w:rsidRPr="00C51B58">
        <w:rPr>
          <w:rFonts w:ascii="Arial" w:eastAsia="Times New Roman" w:hAnsi="Arial" w:cs="Arial"/>
          <w:color w:val="000000"/>
          <w:sz w:val="28"/>
          <w:szCs w:val="28"/>
          <w:rtl/>
        </w:rPr>
        <w:t>- יודע להעביר אל הקוראים רק מה שחנה חושבת / עושה / מסיקה.</w:t>
      </w:r>
    </w:p>
    <w:p w:rsidR="00C51B58" w:rsidRPr="00C51B58" w:rsidRDefault="00C51B58" w:rsidP="00BE0D01">
      <w:pPr>
        <w:shd w:val="clear" w:color="auto" w:fill="FFFFFF"/>
        <w:spacing w:before="60" w:after="60" w:line="260" w:lineRule="atLeast"/>
        <w:rPr>
          <w:rFonts w:ascii="Arial" w:eastAsia="Times New Roman" w:hAnsi="Arial" w:cs="Arial"/>
          <w:color w:val="000000"/>
          <w:sz w:val="28"/>
          <w:szCs w:val="28"/>
          <w:rtl/>
        </w:rPr>
      </w:pPr>
      <w:r w:rsidRPr="00C51B58">
        <w:rPr>
          <w:rFonts w:ascii="Arial" w:eastAsia="Times New Roman" w:hAnsi="Arial" w:cs="Arial"/>
          <w:color w:val="000000"/>
          <w:sz w:val="28"/>
          <w:szCs w:val="28"/>
          <w:rtl/>
        </w:rPr>
        <w:t>העיוורון מדגיש סטריאוטיפ ודעה קדומה על אנשים בעלי מום ויחס החברה אליהם. חנה נישאת לאלמן מבוגר שהוא גם קברן, רק מפני שהיא אישה נכה ויש לשדכה לאדם "במעמדה". יש בכך הבעת ביקורת של הסופר על החברה היהודית הגלותית.</w:t>
      </w:r>
    </w:p>
    <w:p w:rsidR="00C51B58" w:rsidRDefault="00C51B58" w:rsidP="00BE0D01">
      <w:pPr>
        <w:shd w:val="clear" w:color="auto" w:fill="FFFFFF"/>
        <w:spacing w:before="60" w:after="60" w:line="260" w:lineRule="atLeast"/>
        <w:rPr>
          <w:rFonts w:ascii="Arial" w:eastAsia="Times New Roman" w:hAnsi="Arial" w:cs="Arial"/>
          <w:color w:val="000000"/>
          <w:sz w:val="28"/>
          <w:szCs w:val="28"/>
          <w:rtl/>
        </w:rPr>
      </w:pPr>
      <w:r w:rsidRPr="00C51B58">
        <w:rPr>
          <w:rFonts w:ascii="Arial" w:eastAsia="Times New Roman" w:hAnsi="Arial" w:cs="Arial"/>
          <w:color w:val="000000"/>
          <w:sz w:val="28"/>
          <w:szCs w:val="28"/>
          <w:rtl/>
        </w:rPr>
        <w:t>אפיונה של חנה הוא העיוורון ופעמים רבות היא אינה מכונה בשמה, אלא נקראת "העיוורת" וכך גם כותרת הסיפור. כדי להדגיש את מרכזיות העיוורון מאמץ המספר את נקודת התצפית שלה והופך גם את הקורא לעיוור.</w:t>
      </w:r>
    </w:p>
    <w:p w:rsidR="00C51B58" w:rsidRPr="00C51B58" w:rsidRDefault="00C51B58" w:rsidP="00BE0D01">
      <w:pPr>
        <w:shd w:val="clear" w:color="auto" w:fill="FFFFFF"/>
        <w:spacing w:before="60" w:after="60" w:line="260" w:lineRule="atLeast"/>
        <w:rPr>
          <w:rFonts w:ascii="Arial" w:eastAsia="Times New Roman" w:hAnsi="Arial" w:cs="Arial"/>
          <w:color w:val="000000"/>
          <w:sz w:val="28"/>
          <w:szCs w:val="28"/>
          <w:rtl/>
        </w:rPr>
      </w:pPr>
    </w:p>
    <w:p w:rsidR="00C51B58" w:rsidRPr="00C51B58" w:rsidRDefault="00C51B58" w:rsidP="00BE0D01">
      <w:pPr>
        <w:shd w:val="clear" w:color="auto" w:fill="FFFFFF"/>
        <w:spacing w:before="60" w:after="60" w:line="260" w:lineRule="atLeast"/>
        <w:rPr>
          <w:rFonts w:ascii="Arial" w:eastAsia="Times New Roman" w:hAnsi="Arial" w:cs="Arial"/>
          <w:color w:val="000000"/>
          <w:sz w:val="28"/>
          <w:szCs w:val="28"/>
          <w:rtl/>
        </w:rPr>
      </w:pPr>
      <w:r w:rsidRPr="00C51B58">
        <w:rPr>
          <w:rFonts w:ascii="Arial" w:eastAsia="Times New Roman" w:hAnsi="Arial" w:cs="Arial"/>
          <w:color w:val="000000"/>
          <w:sz w:val="28"/>
          <w:szCs w:val="28"/>
          <w:rtl/>
        </w:rPr>
        <w:t> </w:t>
      </w:r>
    </w:p>
    <w:p w:rsidR="00C51B58" w:rsidRPr="00C51B58" w:rsidRDefault="00C51B58" w:rsidP="00BE0D01">
      <w:pPr>
        <w:shd w:val="clear" w:color="auto" w:fill="FFFFFF"/>
        <w:spacing w:before="60" w:after="60" w:line="260" w:lineRule="atLeast"/>
        <w:rPr>
          <w:rFonts w:ascii="Arial" w:eastAsia="Times New Roman" w:hAnsi="Arial" w:cs="Arial"/>
          <w:color w:val="000000"/>
          <w:sz w:val="28"/>
          <w:szCs w:val="28"/>
        </w:rPr>
      </w:pPr>
      <w:r w:rsidRPr="00C51B58">
        <w:rPr>
          <w:rFonts w:ascii="Arial" w:eastAsia="Times New Roman" w:hAnsi="Arial" w:cs="Arial"/>
          <w:b/>
          <w:bCs/>
          <w:color w:val="000000"/>
          <w:sz w:val="28"/>
          <w:szCs w:val="28"/>
          <w:rtl/>
        </w:rPr>
        <w:t>תפקיד הנוף בסיפור</w:t>
      </w:r>
    </w:p>
    <w:p w:rsidR="00C51B58" w:rsidRDefault="00C51B58" w:rsidP="00BE0D01">
      <w:pPr>
        <w:shd w:val="clear" w:color="auto" w:fill="FFFFFF"/>
        <w:spacing w:before="60" w:after="60" w:line="260" w:lineRule="atLeast"/>
        <w:rPr>
          <w:rFonts w:ascii="Arial" w:eastAsia="Times New Roman" w:hAnsi="Arial" w:cs="Arial"/>
          <w:color w:val="000000"/>
          <w:sz w:val="28"/>
          <w:szCs w:val="28"/>
          <w:rtl/>
        </w:rPr>
      </w:pPr>
      <w:r w:rsidRPr="00C51B58">
        <w:rPr>
          <w:rFonts w:ascii="Arial" w:eastAsia="Times New Roman" w:hAnsi="Arial" w:cs="Arial"/>
          <w:color w:val="000000"/>
          <w:sz w:val="28"/>
          <w:szCs w:val="28"/>
          <w:rtl/>
        </w:rPr>
        <w:t xml:space="preserve">הנוף בסיפור הוא חלק בלתי נפרד מיתר הפרטים המעצבים את </w:t>
      </w:r>
      <w:r>
        <w:rPr>
          <w:rFonts w:ascii="Arial" w:eastAsia="Times New Roman" w:hAnsi="Arial" w:cs="Arial" w:hint="cs"/>
          <w:color w:val="000000"/>
          <w:sz w:val="28"/>
          <w:szCs w:val="28"/>
          <w:rtl/>
        </w:rPr>
        <w:t>ה</w:t>
      </w:r>
      <w:r w:rsidRPr="00C51B58">
        <w:rPr>
          <w:rFonts w:ascii="Arial" w:eastAsia="Times New Roman" w:hAnsi="Arial" w:cs="Arial"/>
          <w:color w:val="000000"/>
          <w:sz w:val="28"/>
          <w:szCs w:val="28"/>
          <w:rtl/>
        </w:rPr>
        <w:t>חידה</w:t>
      </w:r>
      <w:r>
        <w:rPr>
          <w:rFonts w:ascii="Arial" w:eastAsia="Times New Roman" w:hAnsi="Arial" w:cs="Arial" w:hint="cs"/>
          <w:color w:val="000000"/>
          <w:sz w:val="28"/>
          <w:szCs w:val="28"/>
          <w:rtl/>
        </w:rPr>
        <w:t xml:space="preserve"> שבחיי חנה</w:t>
      </w:r>
      <w:r w:rsidRPr="00C51B58">
        <w:rPr>
          <w:rFonts w:ascii="Arial" w:eastAsia="Times New Roman" w:hAnsi="Arial" w:cs="Arial"/>
          <w:color w:val="000000"/>
          <w:sz w:val="28"/>
          <w:szCs w:val="28"/>
          <w:rtl/>
        </w:rPr>
        <w:t>. כפי שחנה מנסה לגלות את גילו ומקצועו של בעלה, כך היא מנסה גם להבין ולעצב את הנוף הסובב אותה. </w:t>
      </w:r>
      <w:r w:rsidRPr="00C51B58">
        <w:rPr>
          <w:rFonts w:ascii="Arial" w:eastAsia="Times New Roman" w:hAnsi="Arial" w:cs="Arial"/>
          <w:b/>
          <w:bCs/>
          <w:color w:val="000000"/>
          <w:sz w:val="28"/>
          <w:szCs w:val="28"/>
          <w:rtl/>
        </w:rPr>
        <w:t>הנוף אינו מתואר אלא נשמע. </w:t>
      </w:r>
      <w:r w:rsidRPr="00C51B58">
        <w:rPr>
          <w:rFonts w:ascii="Arial" w:eastAsia="Times New Roman" w:hAnsi="Arial" w:cs="Arial"/>
          <w:color w:val="000000"/>
          <w:sz w:val="28"/>
          <w:szCs w:val="28"/>
          <w:rtl/>
        </w:rPr>
        <w:t>חנה מנסה לעצב את הנוף סביבה על סמך</w:t>
      </w:r>
      <w:r>
        <w:rPr>
          <w:rFonts w:ascii="Arial" w:eastAsia="Times New Roman" w:hAnsi="Arial" w:cs="Arial" w:hint="cs"/>
          <w:b/>
          <w:bCs/>
          <w:color w:val="000000"/>
          <w:sz w:val="28"/>
          <w:szCs w:val="28"/>
          <w:rtl/>
        </w:rPr>
        <w:t xml:space="preserve"> </w:t>
      </w:r>
      <w:r w:rsidRPr="00C51B58">
        <w:rPr>
          <w:rFonts w:ascii="Arial" w:eastAsia="Times New Roman" w:hAnsi="Arial" w:cs="Arial"/>
          <w:b/>
          <w:bCs/>
          <w:color w:val="000000"/>
          <w:sz w:val="28"/>
          <w:szCs w:val="28"/>
          <w:rtl/>
        </w:rPr>
        <w:t>רמזים קוליים </w:t>
      </w:r>
      <w:r w:rsidRPr="00C51B58">
        <w:rPr>
          <w:rFonts w:ascii="Arial" w:eastAsia="Times New Roman" w:hAnsi="Arial" w:cs="Arial"/>
          <w:color w:val="000000"/>
          <w:sz w:val="28"/>
          <w:szCs w:val="28"/>
          <w:rtl/>
        </w:rPr>
        <w:t xml:space="preserve">והקורא יחד איתה </w:t>
      </w:r>
      <w:r>
        <w:rPr>
          <w:rFonts w:ascii="Arial" w:eastAsia="Times New Roman" w:hAnsi="Arial" w:cs="Arial" w:hint="cs"/>
          <w:color w:val="000000"/>
          <w:sz w:val="28"/>
          <w:szCs w:val="28"/>
          <w:rtl/>
        </w:rPr>
        <w:t>מחפש</w:t>
      </w:r>
      <w:r w:rsidRPr="00C51B58">
        <w:rPr>
          <w:rFonts w:ascii="Arial" w:eastAsia="Times New Roman" w:hAnsi="Arial" w:cs="Arial"/>
          <w:color w:val="000000"/>
          <w:sz w:val="28"/>
          <w:szCs w:val="28"/>
          <w:rtl/>
        </w:rPr>
        <w:t xml:space="preserve"> משמעות </w:t>
      </w:r>
      <w:r>
        <w:rPr>
          <w:rFonts w:ascii="Arial" w:eastAsia="Times New Roman" w:hAnsi="Arial" w:cs="Arial" w:hint="cs"/>
          <w:color w:val="000000"/>
          <w:sz w:val="28"/>
          <w:szCs w:val="28"/>
          <w:rtl/>
        </w:rPr>
        <w:t>ל</w:t>
      </w:r>
      <w:r w:rsidRPr="00C51B58">
        <w:rPr>
          <w:rFonts w:ascii="Arial" w:eastAsia="Times New Roman" w:hAnsi="Arial" w:cs="Arial"/>
          <w:color w:val="000000"/>
          <w:sz w:val="28"/>
          <w:szCs w:val="28"/>
          <w:rtl/>
        </w:rPr>
        <w:t xml:space="preserve">קולות </w:t>
      </w:r>
      <w:r>
        <w:rPr>
          <w:rFonts w:ascii="Arial" w:eastAsia="Times New Roman" w:hAnsi="Arial" w:cs="Arial" w:hint="cs"/>
          <w:color w:val="000000"/>
          <w:sz w:val="28"/>
          <w:szCs w:val="28"/>
          <w:rtl/>
        </w:rPr>
        <w:t>ול</w:t>
      </w:r>
      <w:r w:rsidRPr="00C51B58">
        <w:rPr>
          <w:rFonts w:ascii="Arial" w:eastAsia="Times New Roman" w:hAnsi="Arial" w:cs="Arial"/>
          <w:color w:val="000000"/>
          <w:sz w:val="28"/>
          <w:szCs w:val="28"/>
          <w:rtl/>
        </w:rPr>
        <w:t>שקט</w:t>
      </w:r>
      <w:r>
        <w:rPr>
          <w:rFonts w:ascii="Arial" w:eastAsia="Times New Roman" w:hAnsi="Arial" w:cs="Arial" w:hint="cs"/>
          <w:color w:val="000000"/>
          <w:sz w:val="28"/>
          <w:szCs w:val="28"/>
          <w:rtl/>
        </w:rPr>
        <w:t xml:space="preserve"> מסביב</w:t>
      </w:r>
      <w:r w:rsidRPr="00C51B58">
        <w:rPr>
          <w:rFonts w:ascii="Arial" w:eastAsia="Times New Roman" w:hAnsi="Arial" w:cs="Arial"/>
          <w:color w:val="000000"/>
          <w:sz w:val="28"/>
          <w:szCs w:val="28"/>
          <w:rtl/>
        </w:rPr>
        <w:t>. </w:t>
      </w:r>
      <w:r w:rsidRPr="00C51B58">
        <w:rPr>
          <w:rFonts w:ascii="Arial" w:eastAsia="Times New Roman" w:hAnsi="Arial" w:cs="Arial"/>
          <w:b/>
          <w:bCs/>
          <w:color w:val="000000"/>
          <w:sz w:val="28"/>
          <w:szCs w:val="28"/>
          <w:rtl/>
        </w:rPr>
        <w:t>אין זה נוף אובייקטיבי אלא נוף המעוצב בתודעה של חנה ותפקידו להדגיש את עיוורונה ולאפיין בכך את דמותה. </w:t>
      </w:r>
    </w:p>
    <w:p w:rsidR="00C51B58" w:rsidRPr="00C51B58" w:rsidRDefault="00C51B58" w:rsidP="00BE0D01">
      <w:pPr>
        <w:shd w:val="clear" w:color="auto" w:fill="FFFFFF"/>
        <w:spacing w:before="60" w:after="60" w:line="260" w:lineRule="atLeast"/>
        <w:rPr>
          <w:rFonts w:ascii="Arial" w:eastAsia="Times New Roman" w:hAnsi="Arial" w:cs="Arial"/>
          <w:color w:val="000000"/>
          <w:sz w:val="28"/>
          <w:szCs w:val="28"/>
          <w:rtl/>
        </w:rPr>
      </w:pPr>
      <w:r w:rsidRPr="00C51B58">
        <w:rPr>
          <w:rFonts w:ascii="Arial" w:eastAsia="Times New Roman" w:hAnsi="Arial" w:cs="Arial"/>
          <w:color w:val="000000"/>
          <w:sz w:val="28"/>
          <w:szCs w:val="28"/>
          <w:rtl/>
        </w:rPr>
        <w:t>תפקיד נוסף של עיצוב הנוף הוא: </w:t>
      </w:r>
      <w:r w:rsidRPr="00C51B58">
        <w:rPr>
          <w:rFonts w:ascii="Arial" w:eastAsia="Times New Roman" w:hAnsi="Arial" w:cs="Arial"/>
          <w:b/>
          <w:bCs/>
          <w:color w:val="000000"/>
          <w:sz w:val="28"/>
          <w:szCs w:val="28"/>
          <w:rtl/>
        </w:rPr>
        <w:t>להגביר את המתח ולחזק את אווירת האיום. </w:t>
      </w:r>
      <w:r w:rsidRPr="00C51B58">
        <w:rPr>
          <w:rFonts w:ascii="Arial" w:eastAsia="Times New Roman" w:hAnsi="Arial" w:cs="Arial"/>
          <w:color w:val="000000"/>
          <w:sz w:val="28"/>
          <w:szCs w:val="28"/>
          <w:rtl/>
        </w:rPr>
        <w:t>אי-הידיעה המודגשת בשאלות לגבי הנוף (מדוע הרוח נושבת כך? במה נתקלת הרוח? מה פירוש השקט המעורר תחושה של דממת מוות?) כל אלה </w:t>
      </w:r>
      <w:r w:rsidRPr="00C51B58">
        <w:rPr>
          <w:rFonts w:ascii="Arial" w:eastAsia="Times New Roman" w:hAnsi="Arial" w:cs="Arial"/>
          <w:b/>
          <w:bCs/>
          <w:color w:val="000000"/>
          <w:sz w:val="28"/>
          <w:szCs w:val="28"/>
          <w:rtl/>
        </w:rPr>
        <w:t xml:space="preserve">מחזקים ומגבירים את תחושת </w:t>
      </w:r>
      <w:proofErr w:type="spellStart"/>
      <w:r w:rsidRPr="00C51B58">
        <w:rPr>
          <w:rFonts w:ascii="Arial" w:eastAsia="Times New Roman" w:hAnsi="Arial" w:cs="Arial"/>
          <w:b/>
          <w:bCs/>
          <w:color w:val="000000"/>
          <w:sz w:val="28"/>
          <w:szCs w:val="28"/>
          <w:rtl/>
        </w:rPr>
        <w:t>המיסתורין</w:t>
      </w:r>
      <w:proofErr w:type="spellEnd"/>
      <w:r w:rsidRPr="00C51B58">
        <w:rPr>
          <w:rFonts w:ascii="Arial" w:eastAsia="Times New Roman" w:hAnsi="Arial" w:cs="Arial"/>
          <w:b/>
          <w:bCs/>
          <w:color w:val="000000"/>
          <w:sz w:val="28"/>
          <w:szCs w:val="28"/>
          <w:rtl/>
        </w:rPr>
        <w:t xml:space="preserve"> והמתח של העלילה.</w:t>
      </w:r>
    </w:p>
    <w:p w:rsidR="00C51B58" w:rsidRPr="00C51B58" w:rsidRDefault="00C51B58" w:rsidP="00BE0D01">
      <w:pPr>
        <w:shd w:val="clear" w:color="auto" w:fill="FFFFFF"/>
        <w:spacing w:before="60" w:after="60" w:line="260" w:lineRule="atLeast"/>
        <w:rPr>
          <w:rFonts w:ascii="Arial" w:eastAsia="Times New Roman" w:hAnsi="Arial" w:cs="Arial"/>
          <w:color w:val="000000"/>
          <w:sz w:val="28"/>
          <w:szCs w:val="28"/>
          <w:rtl/>
        </w:rPr>
      </w:pPr>
      <w:r w:rsidRPr="00C51B58">
        <w:rPr>
          <w:rFonts w:ascii="Arial" w:eastAsia="Times New Roman" w:hAnsi="Arial" w:cs="Arial"/>
          <w:b/>
          <w:bCs/>
          <w:color w:val="000000"/>
          <w:sz w:val="28"/>
          <w:szCs w:val="28"/>
          <w:rtl/>
        </w:rPr>
        <w:t> </w:t>
      </w:r>
    </w:p>
    <w:p w:rsidR="00C51B58" w:rsidRPr="00C51B58" w:rsidRDefault="00C51B58" w:rsidP="00BE0D01">
      <w:pPr>
        <w:shd w:val="clear" w:color="auto" w:fill="FFFFFF"/>
        <w:spacing w:before="60" w:after="60" w:line="260" w:lineRule="atLeast"/>
        <w:rPr>
          <w:rFonts w:ascii="Arial" w:eastAsia="Times New Roman" w:hAnsi="Arial" w:cs="Arial"/>
          <w:color w:val="000000"/>
          <w:sz w:val="28"/>
          <w:szCs w:val="28"/>
          <w:rtl/>
        </w:rPr>
      </w:pPr>
      <w:r w:rsidRPr="00C51B58">
        <w:rPr>
          <w:rFonts w:ascii="Arial" w:eastAsia="Times New Roman" w:hAnsi="Arial" w:cs="Arial"/>
          <w:b/>
          <w:bCs/>
          <w:color w:val="000000"/>
          <w:sz w:val="28"/>
          <w:szCs w:val="28"/>
          <w:rtl/>
        </w:rPr>
        <w:t>אמצעים אומנותיים</w:t>
      </w:r>
      <w:r w:rsidR="008A7511">
        <w:rPr>
          <w:rFonts w:ascii="Arial" w:eastAsia="Times New Roman" w:hAnsi="Arial" w:cs="Arial" w:hint="cs"/>
          <w:color w:val="000000"/>
          <w:sz w:val="28"/>
          <w:szCs w:val="28"/>
          <w:rtl/>
        </w:rPr>
        <w:t>:</w:t>
      </w:r>
    </w:p>
    <w:p w:rsidR="00C51B58" w:rsidRPr="00C51B58" w:rsidRDefault="00C51B58" w:rsidP="00BE0D01">
      <w:pPr>
        <w:shd w:val="clear" w:color="auto" w:fill="FFFFFF"/>
        <w:spacing w:before="60" w:after="60" w:line="260" w:lineRule="atLeast"/>
        <w:rPr>
          <w:rFonts w:ascii="Arial" w:eastAsia="Times New Roman" w:hAnsi="Arial" w:cs="Arial"/>
          <w:color w:val="000000"/>
          <w:sz w:val="28"/>
          <w:szCs w:val="28"/>
          <w:rtl/>
        </w:rPr>
      </w:pPr>
      <w:r>
        <w:rPr>
          <w:rFonts w:ascii="Arial" w:eastAsia="Times New Roman" w:hAnsi="Arial" w:cs="Arial" w:hint="cs"/>
          <w:b/>
          <w:bCs/>
          <w:color w:val="000000"/>
          <w:sz w:val="28"/>
          <w:szCs w:val="28"/>
          <w:rtl/>
        </w:rPr>
        <w:t>-</w:t>
      </w:r>
      <w:r w:rsidRPr="00C51B58">
        <w:rPr>
          <w:rFonts w:ascii="Arial" w:eastAsia="Times New Roman" w:hAnsi="Arial" w:cs="Arial"/>
          <w:b/>
          <w:bCs/>
          <w:color w:val="000000"/>
          <w:sz w:val="28"/>
          <w:szCs w:val="28"/>
          <w:rtl/>
        </w:rPr>
        <w:t>אירוניה</w:t>
      </w:r>
    </w:p>
    <w:p w:rsidR="00C51B58" w:rsidRPr="00C51B58" w:rsidRDefault="00C51B58" w:rsidP="00BE0D01">
      <w:pPr>
        <w:shd w:val="clear" w:color="auto" w:fill="FFFFFF"/>
        <w:spacing w:before="60" w:after="60" w:line="260" w:lineRule="atLeast"/>
        <w:rPr>
          <w:rFonts w:ascii="Arial" w:eastAsia="Times New Roman" w:hAnsi="Arial" w:cs="Arial"/>
          <w:color w:val="000000"/>
          <w:sz w:val="28"/>
          <w:szCs w:val="28"/>
          <w:rtl/>
        </w:rPr>
      </w:pPr>
      <w:r w:rsidRPr="00C51B58">
        <w:rPr>
          <w:rFonts w:ascii="Arial" w:eastAsia="Times New Roman" w:hAnsi="Arial" w:cs="Arial"/>
          <w:color w:val="000000"/>
          <w:sz w:val="28"/>
          <w:szCs w:val="28"/>
          <w:rtl/>
        </w:rPr>
        <w:lastRenderedPageBreak/>
        <w:t>אירוניה היא צורת התבטאות דו-משמעית שבה המשמעות הגלויה של הדברים שונה או מנוגדת מן הכוונה הסמויה של המספר. האפקט האירוני הוא לעג. פרטים שונים בסיפור מאירים את המציאות באור אירוני.</w:t>
      </w:r>
    </w:p>
    <w:p w:rsidR="00C51B58" w:rsidRPr="00C51B58" w:rsidRDefault="00C51B58" w:rsidP="00BE0D01">
      <w:pPr>
        <w:shd w:val="clear" w:color="auto" w:fill="FFFFFF"/>
        <w:spacing w:before="60" w:after="60" w:line="260" w:lineRule="atLeast"/>
        <w:rPr>
          <w:rFonts w:ascii="Arial" w:eastAsia="Times New Roman" w:hAnsi="Arial" w:cs="Arial"/>
          <w:color w:val="000000"/>
          <w:sz w:val="28"/>
          <w:szCs w:val="28"/>
          <w:rtl/>
        </w:rPr>
      </w:pPr>
      <w:r w:rsidRPr="00C51B58">
        <w:rPr>
          <w:rFonts w:ascii="Arial" w:eastAsia="Times New Roman" w:hAnsi="Arial" w:cs="Arial"/>
          <w:color w:val="000000"/>
          <w:sz w:val="28"/>
          <w:szCs w:val="28"/>
          <w:rtl/>
        </w:rPr>
        <w:t>דבריה של האם אודות ילדי הבעל המיועד "</w:t>
      </w:r>
      <w:r w:rsidRPr="00C51B58">
        <w:rPr>
          <w:rFonts w:ascii="Arial" w:eastAsia="Times New Roman" w:hAnsi="Arial" w:cs="Arial"/>
          <w:b/>
          <w:bCs/>
          <w:color w:val="000000"/>
          <w:sz w:val="28"/>
          <w:szCs w:val="28"/>
          <w:rtl/>
        </w:rPr>
        <w:t>שוקטים ונוחים הם כשתי יונים</w:t>
      </w:r>
      <w:r w:rsidRPr="00C51B58">
        <w:rPr>
          <w:rFonts w:ascii="Arial" w:eastAsia="Times New Roman" w:hAnsi="Arial" w:cs="Arial"/>
          <w:color w:val="000000"/>
          <w:sz w:val="28"/>
          <w:szCs w:val="28"/>
          <w:rtl/>
        </w:rPr>
        <w:t>"</w:t>
      </w:r>
      <w:r w:rsidRPr="00C51B58">
        <w:rPr>
          <w:rFonts w:ascii="Arial" w:eastAsia="Times New Roman" w:hAnsi="Arial" w:cs="Arial"/>
          <w:b/>
          <w:bCs/>
          <w:color w:val="000000"/>
          <w:sz w:val="28"/>
          <w:szCs w:val="28"/>
          <w:rtl/>
        </w:rPr>
        <w:t> </w:t>
      </w:r>
      <w:r w:rsidRPr="00C51B58">
        <w:rPr>
          <w:rFonts w:ascii="Arial" w:eastAsia="Times New Roman" w:hAnsi="Arial" w:cs="Arial"/>
          <w:color w:val="000000"/>
          <w:sz w:val="28"/>
          <w:szCs w:val="28"/>
          <w:rtl/>
        </w:rPr>
        <w:t>היא מתכוונת להחמיא לילדים ולתאר מצב חיובי, בעוד שלמעשה הילדים הם כבדי פה, כי לא למדו לדבר.</w:t>
      </w:r>
    </w:p>
    <w:p w:rsidR="00C51B58" w:rsidRPr="00C51B58" w:rsidRDefault="00C51B58" w:rsidP="00BE0D01">
      <w:pPr>
        <w:shd w:val="clear" w:color="auto" w:fill="FFFFFF"/>
        <w:spacing w:before="60" w:after="60" w:line="260" w:lineRule="atLeast"/>
        <w:rPr>
          <w:rFonts w:ascii="Arial" w:eastAsia="Times New Roman" w:hAnsi="Arial" w:cs="Arial"/>
          <w:color w:val="000000"/>
          <w:sz w:val="28"/>
          <w:szCs w:val="28"/>
          <w:rtl/>
        </w:rPr>
      </w:pPr>
      <w:r w:rsidRPr="00C51B58">
        <w:rPr>
          <w:rFonts w:ascii="Arial" w:eastAsia="Times New Roman" w:hAnsi="Arial" w:cs="Arial"/>
          <w:color w:val="000000"/>
          <w:sz w:val="28"/>
          <w:szCs w:val="28"/>
          <w:rtl/>
        </w:rPr>
        <w:t>הדברים הנאמרים ביחס לאמה של חנה הנזכרת  "</w:t>
      </w:r>
      <w:r w:rsidRPr="00C51B58">
        <w:rPr>
          <w:rFonts w:ascii="Arial" w:eastAsia="Times New Roman" w:hAnsi="Arial" w:cs="Arial"/>
          <w:b/>
          <w:bCs/>
          <w:color w:val="000000"/>
          <w:sz w:val="28"/>
          <w:szCs w:val="28"/>
          <w:rtl/>
        </w:rPr>
        <w:t>כי העיוורת דרכה להתרגז על כל דבר שקר אשר יגידו לה</w:t>
      </w:r>
      <w:r w:rsidRPr="00C51B58">
        <w:rPr>
          <w:rFonts w:ascii="Arial" w:eastAsia="Times New Roman" w:hAnsi="Arial" w:cs="Arial"/>
          <w:color w:val="000000"/>
          <w:sz w:val="28"/>
          <w:szCs w:val="28"/>
          <w:rtl/>
        </w:rPr>
        <w:t>"</w:t>
      </w:r>
      <w:r w:rsidRPr="00C51B58">
        <w:rPr>
          <w:rFonts w:ascii="Arial" w:eastAsia="Times New Roman" w:hAnsi="Arial" w:cs="Arial"/>
          <w:b/>
          <w:bCs/>
          <w:color w:val="000000"/>
          <w:sz w:val="28"/>
          <w:szCs w:val="28"/>
          <w:rtl/>
        </w:rPr>
        <w:t> </w:t>
      </w:r>
      <w:r w:rsidRPr="00C51B58">
        <w:rPr>
          <w:rFonts w:ascii="Arial" w:eastAsia="Times New Roman" w:hAnsi="Arial" w:cs="Arial"/>
          <w:color w:val="000000"/>
          <w:sz w:val="28"/>
          <w:szCs w:val="28"/>
          <w:rtl/>
        </w:rPr>
        <w:t>נתפסים בצורה אירונית. היא "מגלה" לחנה את האמת אודות נוכחותם של הילדים ומחזקת את דבריה בתיאור הבית כבית נחלה, ומטשטשת למעשה את הפרטים המשמעותיים ביותר – מקצועו של בעל ומיקומו של הבית, כלומר האמת החלקית מחזקת את השקר ומגבירה את האירוניה שבדברים.</w:t>
      </w:r>
    </w:p>
    <w:p w:rsidR="00C51B58" w:rsidRDefault="00C51B58" w:rsidP="00BE0D01">
      <w:pPr>
        <w:shd w:val="clear" w:color="auto" w:fill="FFFFFF"/>
        <w:spacing w:before="60" w:after="60" w:line="260" w:lineRule="atLeast"/>
        <w:rPr>
          <w:rFonts w:ascii="Arial" w:eastAsia="Times New Roman" w:hAnsi="Arial" w:cs="Arial"/>
          <w:color w:val="000000"/>
          <w:sz w:val="28"/>
          <w:szCs w:val="28"/>
          <w:rtl/>
        </w:rPr>
      </w:pPr>
      <w:r w:rsidRPr="00C51B58">
        <w:rPr>
          <w:rFonts w:ascii="Arial" w:eastAsia="Times New Roman" w:hAnsi="Arial" w:cs="Arial"/>
          <w:color w:val="000000"/>
          <w:sz w:val="28"/>
          <w:szCs w:val="28"/>
          <w:rtl/>
        </w:rPr>
        <w:t>כשהמיילדת חוששת שמא חנה בעיוורונה תחנוק את התינוקת נאמר: "</w:t>
      </w:r>
      <w:r w:rsidRPr="00C51B58">
        <w:rPr>
          <w:rFonts w:ascii="Arial" w:eastAsia="Times New Roman" w:hAnsi="Arial" w:cs="Arial"/>
          <w:b/>
          <w:bCs/>
          <w:color w:val="000000"/>
          <w:sz w:val="28"/>
          <w:szCs w:val="28"/>
          <w:rtl/>
        </w:rPr>
        <w:t>אך חנה צחקה בלבבה כשעמדה על הדבר הזה. האם היא איננה יודעת כל אשר ייעשה בבית?</w:t>
      </w:r>
      <w:r w:rsidRPr="00C51B58">
        <w:rPr>
          <w:rFonts w:ascii="Arial" w:eastAsia="Times New Roman" w:hAnsi="Arial" w:cs="Arial"/>
          <w:color w:val="000000"/>
          <w:sz w:val="28"/>
          <w:szCs w:val="28"/>
          <w:rtl/>
        </w:rPr>
        <w:t>"</w:t>
      </w:r>
      <w:r w:rsidRPr="00C51B58">
        <w:rPr>
          <w:rFonts w:ascii="Arial" w:eastAsia="Times New Roman" w:hAnsi="Arial" w:cs="Arial"/>
          <w:b/>
          <w:bCs/>
          <w:color w:val="000000"/>
          <w:sz w:val="28"/>
          <w:szCs w:val="28"/>
          <w:rtl/>
        </w:rPr>
        <w:t> </w:t>
      </w:r>
      <w:r w:rsidRPr="00C51B58">
        <w:rPr>
          <w:rFonts w:ascii="Arial" w:eastAsia="Times New Roman" w:hAnsi="Arial" w:cs="Arial"/>
          <w:color w:val="000000"/>
          <w:sz w:val="28"/>
          <w:szCs w:val="28"/>
          <w:rtl/>
        </w:rPr>
        <w:t>בדיעבד מתגלה לחנה שהיא לא ידעה את הדברים המשמעותיים ביותר שהתרחשו סביבה.</w:t>
      </w:r>
    </w:p>
    <w:p w:rsidR="00C51B58" w:rsidRPr="00C51B58" w:rsidRDefault="00C51B58" w:rsidP="00BE0D01">
      <w:pPr>
        <w:shd w:val="clear" w:color="auto" w:fill="FFFFFF"/>
        <w:spacing w:before="60" w:after="60" w:line="260" w:lineRule="atLeast"/>
        <w:rPr>
          <w:rFonts w:ascii="Arial" w:eastAsia="Times New Roman" w:hAnsi="Arial" w:cs="Arial"/>
          <w:color w:val="000000"/>
          <w:sz w:val="28"/>
          <w:szCs w:val="28"/>
          <w:rtl/>
        </w:rPr>
      </w:pPr>
    </w:p>
    <w:p w:rsidR="00C51B58" w:rsidRPr="00C51B58" w:rsidRDefault="00C51B58" w:rsidP="00BE0D01">
      <w:pPr>
        <w:shd w:val="clear" w:color="auto" w:fill="FFFFFF"/>
        <w:spacing w:before="60" w:after="60" w:line="260" w:lineRule="atLeast"/>
        <w:rPr>
          <w:rFonts w:ascii="Arial" w:eastAsia="Times New Roman" w:hAnsi="Arial" w:cs="Arial"/>
          <w:color w:val="000000"/>
          <w:sz w:val="28"/>
          <w:szCs w:val="28"/>
          <w:rtl/>
        </w:rPr>
      </w:pPr>
      <w:r>
        <w:rPr>
          <w:rFonts w:ascii="Arial" w:eastAsia="Times New Roman" w:hAnsi="Arial" w:cs="Arial" w:hint="cs"/>
          <w:b/>
          <w:bCs/>
          <w:color w:val="000000"/>
          <w:sz w:val="28"/>
          <w:szCs w:val="28"/>
          <w:rtl/>
        </w:rPr>
        <w:t>-</w:t>
      </w:r>
      <w:r w:rsidRPr="00C51B58">
        <w:rPr>
          <w:rFonts w:ascii="Arial" w:eastAsia="Times New Roman" w:hAnsi="Arial" w:cs="Arial"/>
          <w:b/>
          <w:bCs/>
          <w:color w:val="000000"/>
          <w:sz w:val="28"/>
          <w:szCs w:val="28"/>
          <w:rtl/>
        </w:rPr>
        <w:t>מוטיב הדפיקות</w:t>
      </w:r>
      <w:r w:rsidRPr="00C51B58">
        <w:rPr>
          <w:rFonts w:ascii="Arial" w:eastAsia="Times New Roman" w:hAnsi="Arial" w:cs="Arial"/>
          <w:color w:val="000000"/>
          <w:sz w:val="28"/>
          <w:szCs w:val="28"/>
          <w:rtl/>
        </w:rPr>
        <w:t> הוא מוטיב מרכזי: קול גלגלי העגלה על אבני הדרך, דפיקות מטהו של הבעל, נקישות הילד על החלון, דפיקות על החלון באמצע הלילה, דפיקות צעדי האנשים מחוץ לבית, קול טפטוף המים המבשר את הפשרת השלגים. </w:t>
      </w:r>
      <w:r w:rsidRPr="00C51B58">
        <w:rPr>
          <w:rFonts w:ascii="Arial" w:eastAsia="Times New Roman" w:hAnsi="Arial" w:cs="Arial"/>
          <w:b/>
          <w:bCs/>
          <w:color w:val="000000"/>
          <w:sz w:val="28"/>
          <w:szCs w:val="28"/>
          <w:rtl/>
        </w:rPr>
        <w:t>קול הדפיקות נעלם עם לידת התינוקת ואת מקום הדפיקות תופס קול שירתה של חנה לבתה</w:t>
      </w:r>
      <w:r w:rsidRPr="00C51B58">
        <w:rPr>
          <w:rFonts w:ascii="Arial" w:eastAsia="Times New Roman" w:hAnsi="Arial" w:cs="Arial"/>
          <w:color w:val="000000"/>
          <w:sz w:val="28"/>
          <w:szCs w:val="28"/>
          <w:rtl/>
        </w:rPr>
        <w:t>. כשהתינוקת גוססת </w:t>
      </w:r>
      <w:r w:rsidRPr="00C51B58">
        <w:rPr>
          <w:rFonts w:ascii="Arial" w:eastAsia="Times New Roman" w:hAnsi="Arial" w:cs="Arial"/>
          <w:b/>
          <w:bCs/>
          <w:color w:val="000000"/>
          <w:sz w:val="28"/>
          <w:szCs w:val="28"/>
          <w:rtl/>
        </w:rPr>
        <w:t>חוזר קול הדפיקות </w:t>
      </w:r>
      <w:r w:rsidRPr="00C51B58">
        <w:rPr>
          <w:rFonts w:ascii="Arial" w:eastAsia="Times New Roman" w:hAnsi="Arial" w:cs="Arial"/>
          <w:color w:val="000000"/>
          <w:sz w:val="28"/>
          <w:szCs w:val="28"/>
          <w:rtl/>
        </w:rPr>
        <w:t>"</w:t>
      </w:r>
      <w:r w:rsidRPr="00C51B58">
        <w:rPr>
          <w:rFonts w:ascii="Arial" w:eastAsia="Times New Roman" w:hAnsi="Arial" w:cs="Arial"/>
          <w:b/>
          <w:bCs/>
          <w:color w:val="000000"/>
          <w:sz w:val="28"/>
          <w:szCs w:val="28"/>
          <w:rtl/>
        </w:rPr>
        <w:t>ומבחוץ נשמע קול דפיקה של נטפי המים הנופלים על הגג</w:t>
      </w:r>
      <w:r w:rsidRPr="00C51B58">
        <w:rPr>
          <w:rFonts w:ascii="Arial" w:eastAsia="Times New Roman" w:hAnsi="Arial" w:cs="Arial"/>
          <w:color w:val="000000"/>
          <w:sz w:val="28"/>
          <w:szCs w:val="28"/>
          <w:rtl/>
        </w:rPr>
        <w:t>".</w:t>
      </w:r>
      <w:r w:rsidRPr="00C51B58">
        <w:rPr>
          <w:rFonts w:ascii="Arial" w:eastAsia="Times New Roman" w:hAnsi="Arial" w:cs="Arial"/>
          <w:b/>
          <w:bCs/>
          <w:color w:val="000000"/>
          <w:sz w:val="28"/>
          <w:szCs w:val="28"/>
          <w:rtl/>
        </w:rPr>
        <w:t> </w:t>
      </w:r>
      <w:r w:rsidRPr="00C51B58">
        <w:rPr>
          <w:rFonts w:ascii="Arial" w:eastAsia="Times New Roman" w:hAnsi="Arial" w:cs="Arial"/>
          <w:color w:val="000000"/>
          <w:sz w:val="28"/>
          <w:szCs w:val="28"/>
          <w:rtl/>
        </w:rPr>
        <w:t>בבית הקברות, לאחר מות התינוקת, היא שומעת מרחוק את קול פעמי גורלה. למוטיב הדפיקות </w:t>
      </w:r>
      <w:r w:rsidRPr="00C51B58">
        <w:rPr>
          <w:rFonts w:ascii="Arial" w:eastAsia="Times New Roman" w:hAnsi="Arial" w:cs="Arial"/>
          <w:b/>
          <w:bCs/>
          <w:color w:val="000000"/>
          <w:sz w:val="28"/>
          <w:szCs w:val="28"/>
          <w:rtl/>
        </w:rPr>
        <w:t>תפקיד מרכזי בעיצוב האווירה</w:t>
      </w:r>
      <w:r w:rsidRPr="00C51B58">
        <w:rPr>
          <w:rFonts w:ascii="Arial" w:eastAsia="Times New Roman" w:hAnsi="Arial" w:cs="Arial"/>
          <w:color w:val="000000"/>
          <w:sz w:val="28"/>
          <w:szCs w:val="28"/>
          <w:rtl/>
        </w:rPr>
        <w:t xml:space="preserve"> של הסיפור. הקול מקבל עוצמה מיוחדת על רקע הדממה ומגביר את תחושת האיום </w:t>
      </w:r>
      <w:proofErr w:type="spellStart"/>
      <w:r w:rsidRPr="00C51B58">
        <w:rPr>
          <w:rFonts w:ascii="Arial" w:eastAsia="Times New Roman" w:hAnsi="Arial" w:cs="Arial"/>
          <w:color w:val="000000"/>
          <w:sz w:val="28"/>
          <w:szCs w:val="28"/>
          <w:rtl/>
        </w:rPr>
        <w:t>והמיסתורין</w:t>
      </w:r>
      <w:proofErr w:type="spellEnd"/>
      <w:r w:rsidRPr="00C51B58">
        <w:rPr>
          <w:rFonts w:ascii="Arial" w:eastAsia="Times New Roman" w:hAnsi="Arial" w:cs="Arial"/>
          <w:color w:val="000000"/>
          <w:sz w:val="28"/>
          <w:szCs w:val="28"/>
          <w:rtl/>
        </w:rPr>
        <w:t>.</w:t>
      </w:r>
    </w:p>
    <w:p w:rsidR="00C51B58" w:rsidRDefault="00C51B58" w:rsidP="00BE0D01">
      <w:pPr>
        <w:shd w:val="clear" w:color="auto" w:fill="FFFFFF"/>
        <w:spacing w:before="60" w:after="60" w:line="260" w:lineRule="atLeast"/>
        <w:rPr>
          <w:rFonts w:ascii="Arial" w:eastAsia="Times New Roman" w:hAnsi="Arial" w:cs="Arial"/>
          <w:color w:val="000000"/>
          <w:sz w:val="28"/>
          <w:szCs w:val="28"/>
          <w:rtl/>
        </w:rPr>
      </w:pPr>
      <w:r w:rsidRPr="00C51B58">
        <w:rPr>
          <w:rFonts w:ascii="Arial" w:eastAsia="Times New Roman" w:hAnsi="Arial" w:cs="Arial"/>
          <w:color w:val="000000"/>
          <w:sz w:val="28"/>
          <w:szCs w:val="28"/>
          <w:rtl/>
        </w:rPr>
        <w:t>למוטיב זה יש גם תפקיד</w:t>
      </w:r>
      <w:r w:rsidRPr="00C51B58">
        <w:rPr>
          <w:rFonts w:ascii="Arial" w:eastAsia="Times New Roman" w:hAnsi="Arial" w:cs="Arial"/>
          <w:b/>
          <w:bCs/>
          <w:color w:val="000000"/>
          <w:sz w:val="28"/>
          <w:szCs w:val="28"/>
          <w:rtl/>
        </w:rPr>
        <w:t> באפיון הדמויות</w:t>
      </w:r>
      <w:r w:rsidRPr="00C51B58">
        <w:rPr>
          <w:rFonts w:ascii="Arial" w:eastAsia="Times New Roman" w:hAnsi="Arial" w:cs="Arial"/>
          <w:color w:val="000000"/>
          <w:sz w:val="28"/>
          <w:szCs w:val="28"/>
          <w:rtl/>
        </w:rPr>
        <w:t>: קול דפיקות המטה והצעדים הכבדים מאפיינים את ר' ישראל (כך הוא נשמע מאיים יותר). המוטיב מאפיין גם את חנה משום שקול הדפיקות מדגיש את עיוורונה של חנה ואת המשמעות של חוש השמיעה אצלה, עליו היא מתבססת בניסיונה להבין את העולם שבו היא חיה.</w:t>
      </w:r>
    </w:p>
    <w:p w:rsidR="00C51B58" w:rsidRPr="00C51B58" w:rsidRDefault="00C51B58" w:rsidP="00BE0D01">
      <w:pPr>
        <w:shd w:val="clear" w:color="auto" w:fill="FFFFFF"/>
        <w:spacing w:before="60" w:after="60" w:line="260" w:lineRule="atLeast"/>
        <w:rPr>
          <w:rFonts w:ascii="Arial" w:eastAsia="Times New Roman" w:hAnsi="Arial" w:cs="Arial"/>
          <w:color w:val="000000"/>
          <w:sz w:val="28"/>
          <w:szCs w:val="28"/>
          <w:rtl/>
        </w:rPr>
      </w:pPr>
    </w:p>
    <w:p w:rsidR="00C51B58" w:rsidRPr="00C51B58" w:rsidRDefault="00C51B58" w:rsidP="00BE0D01">
      <w:pPr>
        <w:shd w:val="clear" w:color="auto" w:fill="FFFFFF"/>
        <w:spacing w:before="60" w:after="60" w:line="260" w:lineRule="atLeast"/>
        <w:rPr>
          <w:rFonts w:ascii="Arial" w:eastAsia="Times New Roman" w:hAnsi="Arial" w:cs="Arial"/>
          <w:color w:val="000000"/>
          <w:sz w:val="28"/>
          <w:szCs w:val="28"/>
          <w:rtl/>
        </w:rPr>
      </w:pPr>
      <w:r>
        <w:rPr>
          <w:rFonts w:ascii="Arial" w:eastAsia="Times New Roman" w:hAnsi="Arial" w:cs="Arial" w:hint="cs"/>
          <w:b/>
          <w:bCs/>
          <w:color w:val="000000"/>
          <w:sz w:val="28"/>
          <w:szCs w:val="28"/>
          <w:rtl/>
        </w:rPr>
        <w:t>-</w:t>
      </w:r>
      <w:r w:rsidRPr="00C51B58">
        <w:rPr>
          <w:rFonts w:ascii="Arial" w:eastAsia="Times New Roman" w:hAnsi="Arial" w:cs="Arial"/>
          <w:b/>
          <w:bCs/>
          <w:color w:val="000000"/>
          <w:sz w:val="28"/>
          <w:szCs w:val="28"/>
          <w:rtl/>
        </w:rPr>
        <w:t>מוטיב העיוורון </w:t>
      </w:r>
      <w:r w:rsidRPr="00C51B58">
        <w:rPr>
          <w:rFonts w:ascii="Arial" w:eastAsia="Times New Roman" w:hAnsi="Arial" w:cs="Arial"/>
          <w:color w:val="000000"/>
          <w:sz w:val="28"/>
          <w:szCs w:val="28"/>
          <w:rtl/>
        </w:rPr>
        <w:t>מייצג שני עקרונות. הראשון הוא </w:t>
      </w:r>
      <w:r w:rsidRPr="00C51B58">
        <w:rPr>
          <w:rFonts w:ascii="Arial" w:eastAsia="Times New Roman" w:hAnsi="Arial" w:cs="Arial"/>
          <w:b/>
          <w:bCs/>
          <w:color w:val="000000"/>
          <w:sz w:val="28"/>
          <w:szCs w:val="28"/>
          <w:rtl/>
        </w:rPr>
        <w:t>עקרון ההיפוך </w:t>
      </w:r>
      <w:r w:rsidRPr="00C51B58">
        <w:rPr>
          <w:rFonts w:ascii="Arial" w:eastAsia="Times New Roman" w:hAnsi="Arial" w:cs="Arial"/>
          <w:color w:val="000000"/>
          <w:sz w:val="28"/>
          <w:szCs w:val="28"/>
          <w:rtl/>
        </w:rPr>
        <w:t>- היא אומנם עיוורת, אולם בסוף היא מגלה את האמת. היא לוקה בעיוורון </w:t>
      </w:r>
      <w:r w:rsidRPr="00C51B58">
        <w:rPr>
          <w:rFonts w:ascii="Arial" w:eastAsia="Times New Roman" w:hAnsi="Arial" w:cs="Arial"/>
          <w:b/>
          <w:bCs/>
          <w:color w:val="000000"/>
          <w:sz w:val="28"/>
          <w:szCs w:val="28"/>
          <w:rtl/>
        </w:rPr>
        <w:t>פיזי</w:t>
      </w:r>
      <w:r w:rsidRPr="00C51B58">
        <w:rPr>
          <w:rFonts w:ascii="Arial" w:eastAsia="Times New Roman" w:hAnsi="Arial" w:cs="Arial"/>
          <w:color w:val="000000"/>
          <w:sz w:val="28"/>
          <w:szCs w:val="28"/>
          <w:rtl/>
        </w:rPr>
        <w:t>, אבל קיימת בה ראייה </w:t>
      </w:r>
      <w:r w:rsidRPr="00C51B58">
        <w:rPr>
          <w:rFonts w:ascii="Arial" w:eastAsia="Times New Roman" w:hAnsi="Arial" w:cs="Arial"/>
          <w:b/>
          <w:bCs/>
          <w:color w:val="000000"/>
          <w:sz w:val="28"/>
          <w:szCs w:val="28"/>
          <w:rtl/>
        </w:rPr>
        <w:t>נפשית</w:t>
      </w:r>
      <w:r w:rsidRPr="00C51B58">
        <w:rPr>
          <w:rFonts w:ascii="Arial" w:eastAsia="Times New Roman" w:hAnsi="Arial" w:cs="Arial"/>
          <w:color w:val="000000"/>
          <w:sz w:val="28"/>
          <w:szCs w:val="28"/>
          <w:rtl/>
        </w:rPr>
        <w:t> (כמו גיבורי הטרגדיה היוונית).</w:t>
      </w:r>
      <w:r w:rsidRPr="00C51B58">
        <w:rPr>
          <w:rFonts w:ascii="Arial" w:eastAsia="Times New Roman" w:hAnsi="Arial" w:cs="Arial"/>
          <w:b/>
          <w:bCs/>
          <w:color w:val="000000"/>
          <w:sz w:val="28"/>
          <w:szCs w:val="28"/>
          <w:rtl/>
        </w:rPr>
        <w:t> </w:t>
      </w:r>
      <w:r w:rsidRPr="00C51B58">
        <w:rPr>
          <w:rFonts w:ascii="Arial" w:eastAsia="Times New Roman" w:hAnsi="Arial" w:cs="Arial"/>
          <w:color w:val="000000"/>
          <w:sz w:val="28"/>
          <w:szCs w:val="28"/>
          <w:rtl/>
        </w:rPr>
        <w:t>בנוסף, העיוורון מדגיש ש</w:t>
      </w:r>
      <w:r w:rsidRPr="00C51B58">
        <w:rPr>
          <w:rFonts w:ascii="Arial" w:eastAsia="Times New Roman" w:hAnsi="Arial" w:cs="Arial"/>
          <w:b/>
          <w:bCs/>
          <w:color w:val="000000"/>
          <w:sz w:val="28"/>
          <w:szCs w:val="28"/>
          <w:rtl/>
        </w:rPr>
        <w:t>חושיה האחרים</w:t>
      </w:r>
      <w:r w:rsidRPr="00C51B58">
        <w:rPr>
          <w:rFonts w:ascii="Arial" w:eastAsia="Times New Roman" w:hAnsi="Arial" w:cs="Arial"/>
          <w:color w:val="000000"/>
          <w:sz w:val="28"/>
          <w:szCs w:val="28"/>
          <w:rtl/>
        </w:rPr>
        <w:t> של חנה, השמיעה והמישוש, </w:t>
      </w:r>
      <w:r w:rsidRPr="00C51B58">
        <w:rPr>
          <w:rFonts w:ascii="Arial" w:eastAsia="Times New Roman" w:hAnsi="Arial" w:cs="Arial"/>
          <w:b/>
          <w:bCs/>
          <w:color w:val="000000"/>
          <w:sz w:val="28"/>
          <w:szCs w:val="28"/>
          <w:rtl/>
        </w:rPr>
        <w:t>מחודדים</w:t>
      </w:r>
      <w:r w:rsidRPr="00C51B58">
        <w:rPr>
          <w:rFonts w:ascii="Arial" w:eastAsia="Times New Roman" w:hAnsi="Arial" w:cs="Arial"/>
          <w:color w:val="000000"/>
          <w:sz w:val="28"/>
          <w:szCs w:val="28"/>
          <w:rtl/>
        </w:rPr>
        <w:t> יותר מאשר אצל אדם רגיל.</w:t>
      </w:r>
    </w:p>
    <w:p w:rsidR="00C51B58" w:rsidRDefault="00C51B58" w:rsidP="00BE0D01">
      <w:pPr>
        <w:shd w:val="clear" w:color="auto" w:fill="FFFFFF"/>
        <w:spacing w:before="60" w:after="60" w:line="260" w:lineRule="atLeast"/>
        <w:rPr>
          <w:rFonts w:ascii="Arial" w:eastAsia="Times New Roman" w:hAnsi="Arial" w:cs="Arial"/>
          <w:color w:val="000000"/>
          <w:sz w:val="28"/>
          <w:szCs w:val="28"/>
          <w:rtl/>
        </w:rPr>
      </w:pPr>
      <w:r w:rsidRPr="00C51B58">
        <w:rPr>
          <w:rFonts w:ascii="Arial" w:eastAsia="Times New Roman" w:hAnsi="Arial" w:cs="Arial"/>
          <w:color w:val="000000"/>
          <w:sz w:val="28"/>
          <w:szCs w:val="28"/>
          <w:rtl/>
        </w:rPr>
        <w:t>העיקרון השני הוא </w:t>
      </w:r>
      <w:r w:rsidRPr="00C51B58">
        <w:rPr>
          <w:rFonts w:ascii="Arial" w:eastAsia="Times New Roman" w:hAnsi="Arial" w:cs="Arial"/>
          <w:b/>
          <w:bCs/>
          <w:color w:val="000000"/>
          <w:sz w:val="28"/>
          <w:szCs w:val="28"/>
          <w:rtl/>
        </w:rPr>
        <w:t>העיוורון החברתי</w:t>
      </w:r>
      <w:r w:rsidRPr="00C51B58">
        <w:rPr>
          <w:rFonts w:ascii="Arial" w:eastAsia="Times New Roman" w:hAnsi="Arial" w:cs="Arial"/>
          <w:color w:val="000000"/>
          <w:sz w:val="28"/>
          <w:szCs w:val="28"/>
          <w:rtl/>
        </w:rPr>
        <w:t> – ביקורת חברתית כלפי הקהילה. חנה משודכת על פי כללים "עיוורים". רק בשל מומה היא "זוכה"  בחתן ר' ישראל.</w:t>
      </w:r>
    </w:p>
    <w:p w:rsidR="00180552" w:rsidRPr="00C51B58" w:rsidRDefault="00180552" w:rsidP="00BE0D01">
      <w:pPr>
        <w:shd w:val="clear" w:color="auto" w:fill="FFFFFF"/>
        <w:spacing w:before="60" w:after="60" w:line="260" w:lineRule="atLeast"/>
        <w:rPr>
          <w:rFonts w:ascii="Arial" w:eastAsia="Times New Roman" w:hAnsi="Arial" w:cs="Arial"/>
          <w:color w:val="000000"/>
          <w:sz w:val="28"/>
          <w:szCs w:val="28"/>
          <w:rtl/>
        </w:rPr>
      </w:pPr>
    </w:p>
    <w:p w:rsidR="00180552" w:rsidRPr="00180552" w:rsidRDefault="00180552" w:rsidP="00BE0D01">
      <w:pPr>
        <w:pStyle w:val="2"/>
        <w:bidi/>
        <w:ind w:right="720"/>
        <w:jc w:val="both"/>
        <w:rPr>
          <w:rFonts w:ascii="Arial" w:hAnsi="Arial" w:cs="Arial"/>
          <w:color w:val="000000"/>
          <w:sz w:val="27"/>
          <w:szCs w:val="27"/>
        </w:rPr>
      </w:pPr>
    </w:p>
    <w:p w:rsidR="00180552" w:rsidRPr="00180552" w:rsidRDefault="00180552" w:rsidP="00BE0D01">
      <w:pPr>
        <w:spacing w:before="100" w:beforeAutospacing="1" w:after="100" w:afterAutospacing="1" w:line="240" w:lineRule="auto"/>
        <w:ind w:left="746" w:hanging="360"/>
        <w:jc w:val="both"/>
        <w:rPr>
          <w:rFonts w:ascii="Arial" w:eastAsia="Times New Roman" w:hAnsi="Arial" w:cs="Arial"/>
          <w:color w:val="000000"/>
          <w:sz w:val="28"/>
          <w:szCs w:val="28"/>
          <w:rtl/>
        </w:rPr>
      </w:pPr>
      <w:r w:rsidRPr="00180552">
        <w:rPr>
          <w:rFonts w:ascii="´sans-serif´" w:eastAsia="Times New Roman" w:hAnsi="´sans-serif´" w:cs="Arial" w:hint="cs"/>
          <w:color w:val="000000"/>
          <w:sz w:val="28"/>
          <w:szCs w:val="28"/>
          <w:rtl/>
        </w:rPr>
        <w:t>-</w:t>
      </w:r>
      <w:r w:rsidRPr="00180552">
        <w:rPr>
          <w:rFonts w:ascii="´Times New Roman´" w:eastAsia="Times New Roman" w:hAnsi="´Times New Roman´" w:cs="Arial"/>
          <w:color w:val="000000"/>
          <w:sz w:val="28"/>
          <w:szCs w:val="28"/>
          <w:rtl/>
        </w:rPr>
        <w:t>    </w:t>
      </w:r>
      <w:r w:rsidRPr="00180552">
        <w:rPr>
          <w:rFonts w:ascii="´sans-serif´" w:eastAsia="Times New Roman" w:hAnsi="´sans-serif´" w:cs="Arial"/>
          <w:color w:val="000000"/>
          <w:sz w:val="28"/>
          <w:szCs w:val="28"/>
          <w:u w:val="single"/>
          <w:rtl/>
        </w:rPr>
        <w:t>מוטיב המוות</w:t>
      </w:r>
      <w:r w:rsidRPr="00180552">
        <w:rPr>
          <w:rFonts w:ascii="´sans-serif´" w:eastAsia="Times New Roman" w:hAnsi="´sans-serif´" w:cs="Arial"/>
          <w:color w:val="000000"/>
          <w:sz w:val="28"/>
          <w:szCs w:val="28"/>
          <w:rtl/>
        </w:rPr>
        <w:t> – המוטיב המרכזי המגולם באישיותם של הדמויות השונות, אשר נראה כי הן נדחקות החוצה מחייהן, אל מותן הפיזי או הנפשי.</w:t>
      </w:r>
    </w:p>
    <w:p w:rsidR="00180552" w:rsidRPr="00180552" w:rsidRDefault="00180552" w:rsidP="00BE0D01">
      <w:pPr>
        <w:spacing w:before="100" w:beforeAutospacing="1" w:after="100" w:afterAutospacing="1" w:line="240" w:lineRule="auto"/>
        <w:ind w:left="746" w:hanging="360"/>
        <w:jc w:val="both"/>
        <w:rPr>
          <w:rFonts w:ascii="Arial" w:eastAsia="Times New Roman" w:hAnsi="Arial" w:cs="Arial"/>
          <w:color w:val="000000"/>
          <w:sz w:val="28"/>
          <w:szCs w:val="28"/>
          <w:rtl/>
        </w:rPr>
      </w:pPr>
      <w:r w:rsidRPr="00180552">
        <w:rPr>
          <w:rFonts w:ascii="´sans-serif´" w:eastAsia="Times New Roman" w:hAnsi="´sans-serif´" w:cs="Arial" w:hint="cs"/>
          <w:color w:val="000000"/>
          <w:sz w:val="28"/>
          <w:szCs w:val="28"/>
          <w:rtl/>
        </w:rPr>
        <w:t>-</w:t>
      </w:r>
      <w:r w:rsidRPr="00180552">
        <w:rPr>
          <w:rFonts w:ascii="´Times New Roman´" w:eastAsia="Times New Roman" w:hAnsi="´Times New Roman´" w:cs="Arial"/>
          <w:color w:val="000000"/>
          <w:sz w:val="28"/>
          <w:szCs w:val="28"/>
          <w:rtl/>
        </w:rPr>
        <w:t>      </w:t>
      </w:r>
      <w:r w:rsidRPr="00180552">
        <w:rPr>
          <w:rFonts w:ascii="´sans-serif´" w:eastAsia="Times New Roman" w:hAnsi="´sans-serif´" w:cs="Arial"/>
          <w:color w:val="000000"/>
          <w:sz w:val="28"/>
          <w:szCs w:val="28"/>
          <w:u w:val="single"/>
          <w:rtl/>
        </w:rPr>
        <w:t>מוטיב הבדידות</w:t>
      </w:r>
      <w:r w:rsidRPr="00180552">
        <w:rPr>
          <w:rFonts w:ascii="´sans-serif´" w:eastAsia="Times New Roman" w:hAnsi="´sans-serif´" w:cs="Arial"/>
          <w:color w:val="000000"/>
          <w:sz w:val="28"/>
          <w:szCs w:val="28"/>
          <w:rtl/>
        </w:rPr>
        <w:t> – המוטיב המשקף את מצבה של חנה לאורך הסיפור כולו.</w:t>
      </w:r>
      <w:r w:rsidRPr="00180552">
        <w:rPr>
          <w:rFonts w:ascii="Arial" w:eastAsia="Times New Roman" w:hAnsi="Arial" w:cs="Arial" w:hint="cs"/>
          <w:color w:val="000000"/>
          <w:sz w:val="28"/>
          <w:szCs w:val="28"/>
          <w:rtl/>
        </w:rPr>
        <w:t>היא בודדה בביתה, במערכת היחסים הזוגית עם בעלה, אין לה קשר עם שכנות או חברות.</w:t>
      </w:r>
    </w:p>
    <w:p w:rsidR="00180552" w:rsidRPr="00180552" w:rsidRDefault="00180552" w:rsidP="00BE0D01">
      <w:pPr>
        <w:spacing w:before="100" w:beforeAutospacing="1" w:after="100" w:afterAutospacing="1" w:line="240" w:lineRule="auto"/>
        <w:ind w:left="746" w:hanging="360"/>
        <w:jc w:val="both"/>
        <w:rPr>
          <w:rFonts w:ascii="Arial" w:eastAsia="Times New Roman" w:hAnsi="Arial" w:cs="Arial"/>
          <w:color w:val="000000"/>
          <w:sz w:val="28"/>
          <w:szCs w:val="28"/>
          <w:rtl/>
        </w:rPr>
      </w:pPr>
      <w:r w:rsidRPr="00180552">
        <w:rPr>
          <w:rFonts w:ascii="´sans-serif´" w:eastAsia="Times New Roman" w:hAnsi="´sans-serif´" w:cs="Arial" w:hint="cs"/>
          <w:color w:val="000000"/>
          <w:sz w:val="28"/>
          <w:szCs w:val="28"/>
          <w:rtl/>
        </w:rPr>
        <w:t>-</w:t>
      </w:r>
      <w:r w:rsidRPr="00180552">
        <w:rPr>
          <w:rFonts w:ascii="´Times New Roman´" w:eastAsia="Times New Roman" w:hAnsi="´Times New Roman´" w:cs="Arial"/>
          <w:color w:val="000000"/>
          <w:sz w:val="28"/>
          <w:szCs w:val="28"/>
          <w:rtl/>
        </w:rPr>
        <w:t>     </w:t>
      </w:r>
      <w:r w:rsidRPr="00180552">
        <w:rPr>
          <w:rFonts w:ascii="´sans-serif´" w:eastAsia="Times New Roman" w:hAnsi="´sans-serif´" w:cs="Arial"/>
          <w:color w:val="000000"/>
          <w:sz w:val="28"/>
          <w:szCs w:val="28"/>
          <w:u w:val="single"/>
          <w:rtl/>
        </w:rPr>
        <w:t>מוטיב הדממה </w:t>
      </w:r>
      <w:r w:rsidRPr="00180552">
        <w:rPr>
          <w:rFonts w:ascii="´sans-serif´" w:eastAsia="Times New Roman" w:hAnsi="´sans-serif´" w:cs="Arial"/>
          <w:color w:val="000000"/>
          <w:sz w:val="28"/>
          <w:szCs w:val="28"/>
          <w:rtl/>
        </w:rPr>
        <w:t>– מוטיב מרכזי התורם לאווירת אי-הוודאות בסיפור. תחילה מנומק השקט בכך שהבית נמצא בקצה היישוב. עד מהרה מתברר שלשקט סיבות נוספות:</w:t>
      </w:r>
    </w:p>
    <w:p w:rsidR="00180552" w:rsidRPr="00180552" w:rsidRDefault="00180552" w:rsidP="00BE0D01">
      <w:pPr>
        <w:numPr>
          <w:ilvl w:val="0"/>
          <w:numId w:val="1"/>
        </w:numPr>
        <w:spacing w:before="100" w:beforeAutospacing="1" w:after="100" w:afterAutospacing="1" w:line="240" w:lineRule="auto"/>
        <w:jc w:val="right"/>
        <w:rPr>
          <w:rFonts w:ascii="Arial" w:eastAsia="Times New Roman" w:hAnsi="Arial" w:cs="Arial"/>
          <w:color w:val="000000"/>
          <w:sz w:val="28"/>
          <w:szCs w:val="28"/>
          <w:rtl/>
        </w:rPr>
      </w:pPr>
      <w:r w:rsidRPr="00180552">
        <w:rPr>
          <w:rFonts w:ascii="´sans-serif´" w:eastAsia="Times New Roman" w:hAnsi="´sans-serif´" w:cs="Arial"/>
          <w:color w:val="000000"/>
          <w:sz w:val="28"/>
          <w:szCs w:val="28"/>
          <w:rtl/>
        </w:rPr>
        <w:t>"העיוורת הקשיבה בדממה לדברי אמה המרובים..." – חנה תלויה באמה והיא נאלצת להקשיב בדממה לדבריה, מאחר שאין בכוחה להשפיע על חייה.</w:t>
      </w:r>
    </w:p>
    <w:p w:rsidR="00180552" w:rsidRPr="00180552" w:rsidRDefault="00180552" w:rsidP="00BE0D01">
      <w:pPr>
        <w:numPr>
          <w:ilvl w:val="0"/>
          <w:numId w:val="1"/>
        </w:numPr>
        <w:spacing w:before="100" w:beforeAutospacing="1" w:after="100" w:afterAutospacing="1" w:line="240" w:lineRule="auto"/>
        <w:jc w:val="right"/>
        <w:rPr>
          <w:rFonts w:ascii="Arial" w:eastAsia="Times New Roman" w:hAnsi="Arial" w:cs="Arial"/>
          <w:color w:val="000000"/>
          <w:sz w:val="28"/>
          <w:szCs w:val="28"/>
          <w:rtl/>
        </w:rPr>
      </w:pPr>
      <w:r w:rsidRPr="00180552">
        <w:rPr>
          <w:rFonts w:ascii="´sans-serif´" w:eastAsia="Times New Roman" w:hAnsi="´sans-serif´" w:cs="Arial"/>
          <w:color w:val="000000"/>
          <w:sz w:val="28"/>
          <w:szCs w:val="28"/>
          <w:rtl/>
        </w:rPr>
        <w:t>הבעל ישראל הממעיט לדבר יוצר דממה. זוהי דממה מעיקה, שכן היא מגבירה את הסודיות האופפת את עיסוקו, לצד הדגשת בדידותה של חנה.</w:t>
      </w:r>
    </w:p>
    <w:p w:rsidR="00180552" w:rsidRPr="00180552" w:rsidRDefault="00180552" w:rsidP="00BE0D01">
      <w:pPr>
        <w:numPr>
          <w:ilvl w:val="0"/>
          <w:numId w:val="1"/>
        </w:numPr>
        <w:spacing w:before="100" w:beforeAutospacing="1" w:after="100" w:afterAutospacing="1" w:line="240" w:lineRule="auto"/>
        <w:jc w:val="right"/>
        <w:rPr>
          <w:rFonts w:ascii="´sans-serif´" w:eastAsia="Times New Roman" w:hAnsi="´sans-serif´" w:cs="Arial"/>
          <w:color w:val="000000"/>
          <w:sz w:val="28"/>
          <w:szCs w:val="28"/>
          <w:rtl/>
        </w:rPr>
      </w:pPr>
      <w:r w:rsidRPr="00180552">
        <w:rPr>
          <w:rFonts w:ascii="´sans-serif´" w:eastAsia="Times New Roman" w:hAnsi="´sans-serif´" w:cs="Arial"/>
          <w:color w:val="000000"/>
          <w:sz w:val="28"/>
          <w:szCs w:val="28"/>
          <w:rtl/>
        </w:rPr>
        <w:t xml:space="preserve">דממת הילדים כבדי הפה. "שוקטים ונוחים הם כשתי יונים" – אומרת עליהם אמה של חנה לאחר שהכחישה תחילה את קיומם. בהמשך הם מתגלים כשותקים מסיבות לא ברורות, המוסיפות לאווירת המוות </w:t>
      </w:r>
      <w:r>
        <w:rPr>
          <w:rFonts w:ascii="´sans-serif´" w:eastAsia="Times New Roman" w:hAnsi="´sans-serif´" w:cs="Arial" w:hint="cs"/>
          <w:color w:val="000000"/>
          <w:sz w:val="28"/>
          <w:szCs w:val="28"/>
          <w:rtl/>
        </w:rPr>
        <w:t>.</w:t>
      </w:r>
    </w:p>
    <w:p w:rsidR="00180552" w:rsidRPr="00180552" w:rsidRDefault="00180552" w:rsidP="00BE0D01">
      <w:pPr>
        <w:numPr>
          <w:ilvl w:val="0"/>
          <w:numId w:val="1"/>
        </w:numPr>
        <w:spacing w:before="100" w:beforeAutospacing="1" w:after="100" w:afterAutospacing="1" w:line="240" w:lineRule="auto"/>
        <w:jc w:val="right"/>
        <w:rPr>
          <w:rFonts w:ascii="Arial" w:eastAsia="Times New Roman" w:hAnsi="Arial" w:cs="Arial"/>
          <w:color w:val="000000"/>
          <w:sz w:val="28"/>
          <w:szCs w:val="28"/>
          <w:rtl/>
        </w:rPr>
      </w:pPr>
      <w:r w:rsidRPr="00180552">
        <w:rPr>
          <w:rFonts w:ascii="´sans-serif´" w:eastAsia="Times New Roman" w:hAnsi="´sans-serif´" w:cs="Arial"/>
          <w:color w:val="000000"/>
          <w:sz w:val="28"/>
          <w:szCs w:val="28"/>
          <w:rtl/>
        </w:rPr>
        <w:t>דממה מנדירותם של קולות אדם בכלל. (סביבת בית-הקברות)</w:t>
      </w:r>
      <w:r w:rsidRPr="00180552">
        <w:rPr>
          <w:rFonts w:ascii="Arial" w:eastAsia="Times New Roman" w:hAnsi="Arial" w:cs="Arial"/>
          <w:color w:val="000000"/>
          <w:sz w:val="28"/>
          <w:szCs w:val="28"/>
          <w:rtl/>
        </w:rPr>
        <w:t>.</w:t>
      </w:r>
    </w:p>
    <w:p w:rsidR="00180552" w:rsidRPr="00180552" w:rsidRDefault="00180552" w:rsidP="00BE0D01">
      <w:pPr>
        <w:numPr>
          <w:ilvl w:val="0"/>
          <w:numId w:val="1"/>
        </w:numPr>
        <w:spacing w:before="100" w:beforeAutospacing="1" w:after="100" w:afterAutospacing="1" w:line="240" w:lineRule="auto"/>
        <w:jc w:val="right"/>
        <w:rPr>
          <w:rFonts w:ascii="Arial" w:eastAsia="Times New Roman" w:hAnsi="Arial" w:cs="Arial"/>
          <w:color w:val="000000"/>
          <w:sz w:val="28"/>
          <w:szCs w:val="28"/>
          <w:rtl/>
        </w:rPr>
      </w:pPr>
      <w:r w:rsidRPr="00180552">
        <w:rPr>
          <w:rFonts w:ascii="´sans-serif´" w:eastAsia="Times New Roman" w:hAnsi="´sans-serif´" w:cs="Arial"/>
          <w:color w:val="000000"/>
          <w:sz w:val="28"/>
          <w:szCs w:val="28"/>
          <w:rtl/>
        </w:rPr>
        <w:t>הדממה המשתררת כאשר התינוקת מפסיקה לנשום.</w:t>
      </w:r>
    </w:p>
    <w:p w:rsidR="00180552" w:rsidRPr="00180552" w:rsidRDefault="00180552" w:rsidP="00BE0D01">
      <w:pPr>
        <w:numPr>
          <w:ilvl w:val="0"/>
          <w:numId w:val="1"/>
        </w:numPr>
        <w:spacing w:before="100" w:beforeAutospacing="1" w:after="100" w:afterAutospacing="1" w:line="240" w:lineRule="auto"/>
        <w:jc w:val="right"/>
        <w:rPr>
          <w:rFonts w:ascii="Arial" w:eastAsia="Times New Roman" w:hAnsi="Arial" w:cs="Arial"/>
          <w:color w:val="000000"/>
          <w:sz w:val="28"/>
          <w:szCs w:val="28"/>
          <w:rtl/>
        </w:rPr>
      </w:pPr>
      <w:r w:rsidRPr="00180552">
        <w:rPr>
          <w:rFonts w:ascii="´sans-serif´" w:eastAsia="Times New Roman" w:hAnsi="´sans-serif´" w:cs="Arial"/>
          <w:color w:val="000000"/>
          <w:sz w:val="28"/>
          <w:szCs w:val="28"/>
          <w:rtl/>
        </w:rPr>
        <w:t>"שריקה איומה פורצת מגרון העיוורת: היא מכירה, כי רגליה עומדות בבית-קברות". מוטיב הדממה נועד לבנות את אווירת המוות. הדממה נשברה בגילוי המרעיש אודות האמת האיומה.</w:t>
      </w:r>
    </w:p>
    <w:p w:rsidR="00180552" w:rsidRPr="00180552" w:rsidRDefault="00180552" w:rsidP="00BE0D01">
      <w:pPr>
        <w:spacing w:before="100" w:beforeAutospacing="1" w:after="100" w:afterAutospacing="1" w:line="240" w:lineRule="auto"/>
        <w:ind w:left="360"/>
        <w:jc w:val="both"/>
        <w:rPr>
          <w:rFonts w:ascii="Arial" w:eastAsia="Times New Roman" w:hAnsi="Arial" w:cs="Arial"/>
          <w:color w:val="000000"/>
          <w:sz w:val="28"/>
          <w:szCs w:val="28"/>
          <w:rtl/>
        </w:rPr>
      </w:pPr>
      <w:r w:rsidRPr="00180552">
        <w:rPr>
          <w:rFonts w:ascii="´sans-serif´" w:eastAsia="Times New Roman" w:hAnsi="´sans-serif´" w:cs="Arial"/>
          <w:b/>
          <w:bCs/>
          <w:color w:val="000000"/>
          <w:sz w:val="28"/>
          <w:szCs w:val="28"/>
        </w:rPr>
        <w:t> </w:t>
      </w:r>
    </w:p>
    <w:p w:rsidR="00C51B58" w:rsidRPr="00C51B58" w:rsidRDefault="00C51B58" w:rsidP="00BE0D01">
      <w:pPr>
        <w:shd w:val="clear" w:color="auto" w:fill="FFFFFF"/>
        <w:spacing w:before="60" w:after="60" w:line="260" w:lineRule="atLeast"/>
        <w:rPr>
          <w:rFonts w:ascii="Arial" w:eastAsia="Times New Roman" w:hAnsi="Arial" w:cs="Arial"/>
          <w:color w:val="000000"/>
          <w:sz w:val="28"/>
          <w:szCs w:val="28"/>
          <w:rtl/>
        </w:rPr>
      </w:pPr>
    </w:p>
    <w:p w:rsidR="00C51B58" w:rsidRPr="00C51B58" w:rsidRDefault="00C51B58" w:rsidP="00BE0D01">
      <w:pPr>
        <w:shd w:val="clear" w:color="auto" w:fill="FFFFFF"/>
        <w:spacing w:before="60" w:after="60" w:line="260" w:lineRule="atLeast"/>
        <w:rPr>
          <w:rFonts w:ascii="Arial" w:eastAsia="Times New Roman" w:hAnsi="Arial" w:cs="Arial"/>
          <w:color w:val="000000"/>
          <w:sz w:val="28"/>
          <w:szCs w:val="28"/>
          <w:rtl/>
        </w:rPr>
      </w:pPr>
      <w:r w:rsidRPr="00C51B58">
        <w:rPr>
          <w:rFonts w:ascii="Arial" w:eastAsia="Times New Roman" w:hAnsi="Arial" w:cs="Arial"/>
          <w:b/>
          <w:bCs/>
          <w:color w:val="000000"/>
          <w:sz w:val="28"/>
          <w:szCs w:val="28"/>
          <w:rtl/>
        </w:rPr>
        <w:t>דמויות בסיפור</w:t>
      </w:r>
    </w:p>
    <w:p w:rsidR="00C51B58" w:rsidRPr="00C51B58" w:rsidRDefault="00C51B58" w:rsidP="00BE0D01">
      <w:pPr>
        <w:shd w:val="clear" w:color="auto" w:fill="FFFFFF"/>
        <w:spacing w:before="60" w:after="60" w:line="260" w:lineRule="atLeast"/>
        <w:rPr>
          <w:rFonts w:ascii="Arial" w:eastAsia="Times New Roman" w:hAnsi="Arial" w:cs="Arial"/>
          <w:color w:val="000000"/>
          <w:sz w:val="28"/>
          <w:szCs w:val="28"/>
          <w:rtl/>
        </w:rPr>
      </w:pPr>
      <w:r w:rsidRPr="00C51B58">
        <w:rPr>
          <w:rFonts w:ascii="Arial" w:eastAsia="Times New Roman" w:hAnsi="Arial" w:cs="Arial"/>
          <w:b/>
          <w:bCs/>
          <w:color w:val="000000"/>
          <w:sz w:val="28"/>
          <w:szCs w:val="28"/>
          <w:rtl/>
        </w:rPr>
        <w:t>האם </w:t>
      </w:r>
      <w:r w:rsidRPr="00C51B58">
        <w:rPr>
          <w:rFonts w:ascii="Arial" w:eastAsia="Times New Roman" w:hAnsi="Arial" w:cs="Arial"/>
          <w:color w:val="000000"/>
          <w:sz w:val="28"/>
          <w:szCs w:val="28"/>
          <w:rtl/>
        </w:rPr>
        <w:t>– אמה של חנה מודעת לרגשות בתה המתרגזת מכל דבר שקר ולכן היא מגלה לבתה רק את מה שהיא עשויה לגלות. האם משקרת ביודעין לבתה (גם מתוך חוסר ברירה). השקרים נובעים מכאב עמוק של האם המודעת לנכות בתה ולחסרונות שבנישואין לקברן "ושפתיה הצמוקות לחשו דבר מה – לחש שפתיים של אם אומללה".</w:t>
      </w:r>
    </w:p>
    <w:p w:rsidR="00C51B58" w:rsidRPr="00C51B58" w:rsidRDefault="00C51B58" w:rsidP="00BE0D01">
      <w:pPr>
        <w:shd w:val="clear" w:color="auto" w:fill="FFFFFF"/>
        <w:spacing w:before="60" w:after="60" w:line="260" w:lineRule="atLeast"/>
        <w:rPr>
          <w:rFonts w:ascii="Arial" w:eastAsia="Times New Roman" w:hAnsi="Arial" w:cs="Arial"/>
          <w:color w:val="000000"/>
          <w:sz w:val="28"/>
          <w:szCs w:val="28"/>
          <w:rtl/>
        </w:rPr>
      </w:pPr>
      <w:r w:rsidRPr="00C51B58">
        <w:rPr>
          <w:rFonts w:ascii="Arial" w:eastAsia="Times New Roman" w:hAnsi="Arial" w:cs="Arial"/>
          <w:b/>
          <w:bCs/>
          <w:color w:val="000000"/>
          <w:sz w:val="28"/>
          <w:szCs w:val="28"/>
          <w:rtl/>
        </w:rPr>
        <w:t>הילד </w:t>
      </w:r>
      <w:r w:rsidRPr="00C51B58">
        <w:rPr>
          <w:rFonts w:ascii="Arial" w:eastAsia="Times New Roman" w:hAnsi="Arial" w:cs="Arial"/>
          <w:color w:val="000000"/>
          <w:sz w:val="28"/>
          <w:szCs w:val="28"/>
          <w:rtl/>
        </w:rPr>
        <w:t>–</w:t>
      </w:r>
      <w:r w:rsidRPr="00C51B58">
        <w:rPr>
          <w:rFonts w:ascii="Arial" w:eastAsia="Times New Roman" w:hAnsi="Arial" w:cs="Arial"/>
          <w:b/>
          <w:bCs/>
          <w:color w:val="000000"/>
          <w:sz w:val="28"/>
          <w:szCs w:val="28"/>
          <w:rtl/>
        </w:rPr>
        <w:t> </w:t>
      </w:r>
      <w:r w:rsidRPr="00C51B58">
        <w:rPr>
          <w:rFonts w:ascii="Arial" w:eastAsia="Times New Roman" w:hAnsi="Arial" w:cs="Arial"/>
          <w:color w:val="000000"/>
          <w:sz w:val="28"/>
          <w:szCs w:val="28"/>
          <w:rtl/>
        </w:rPr>
        <w:t xml:space="preserve">לקברן ר' ישראל שני בנים. הבכור בן ארבע ועדיין אינו יודע לדבר. חנה מסבירה זאת בריחוק מהחברה היהודית ובמגורים אצל אביו הממעט בדיבור. הילד מגביר את המתח הבונה את הסיפור. המספר מתאר את שמחת הילד הניצב ליד החלון ומתופף עליו באצבעותיו וחנה אינה יודעת מדוע. שמחת הילד </w:t>
      </w:r>
      <w:r w:rsidRPr="00C51B58">
        <w:rPr>
          <w:rFonts w:ascii="Arial" w:eastAsia="Times New Roman" w:hAnsi="Arial" w:cs="Arial"/>
          <w:color w:val="000000"/>
          <w:sz w:val="28"/>
          <w:szCs w:val="28"/>
          <w:rtl/>
        </w:rPr>
        <w:lastRenderedPageBreak/>
        <w:t>נובעת מכך שראה אנשים מגיעים. נראה כי הילדים זקוקים לחום אימהי והם שמחים לשירתה של חנה ליד מיטת בתה.</w:t>
      </w:r>
    </w:p>
    <w:p w:rsidR="00C51B58" w:rsidRPr="00C51B58" w:rsidRDefault="00C51B58" w:rsidP="00BE0D01">
      <w:pPr>
        <w:shd w:val="clear" w:color="auto" w:fill="FFFFFF"/>
        <w:spacing w:before="60" w:after="60" w:line="260" w:lineRule="atLeast"/>
        <w:rPr>
          <w:rFonts w:ascii="Arial" w:eastAsia="Times New Roman" w:hAnsi="Arial" w:cs="Arial"/>
          <w:color w:val="000000"/>
          <w:sz w:val="28"/>
          <w:szCs w:val="28"/>
          <w:rtl/>
        </w:rPr>
      </w:pPr>
      <w:r w:rsidRPr="00C51B58">
        <w:rPr>
          <w:rFonts w:ascii="Arial" w:eastAsia="Times New Roman" w:hAnsi="Arial" w:cs="Arial"/>
          <w:b/>
          <w:bCs/>
          <w:color w:val="000000"/>
          <w:sz w:val="28"/>
          <w:szCs w:val="28"/>
          <w:rtl/>
        </w:rPr>
        <w:t>ר' ישראל </w:t>
      </w:r>
      <w:r w:rsidRPr="00C51B58">
        <w:rPr>
          <w:rFonts w:ascii="Arial" w:eastAsia="Times New Roman" w:hAnsi="Arial" w:cs="Arial"/>
          <w:color w:val="000000"/>
          <w:sz w:val="28"/>
          <w:szCs w:val="28"/>
          <w:rtl/>
        </w:rPr>
        <w:t>–</w:t>
      </w:r>
      <w:r w:rsidRPr="00C51B58">
        <w:rPr>
          <w:rFonts w:ascii="Arial" w:eastAsia="Times New Roman" w:hAnsi="Arial" w:cs="Arial"/>
          <w:b/>
          <w:bCs/>
          <w:color w:val="000000"/>
          <w:sz w:val="28"/>
          <w:szCs w:val="28"/>
          <w:rtl/>
        </w:rPr>
        <w:t> </w:t>
      </w:r>
      <w:r w:rsidRPr="00C51B58">
        <w:rPr>
          <w:rFonts w:ascii="Arial" w:eastAsia="Times New Roman" w:hAnsi="Arial" w:cs="Arial"/>
          <w:color w:val="000000"/>
          <w:sz w:val="28"/>
          <w:szCs w:val="28"/>
          <w:rtl/>
        </w:rPr>
        <w:t>דמות שטוחה שאינה מתפתחת</w:t>
      </w:r>
      <w:r>
        <w:rPr>
          <w:rFonts w:ascii="Arial" w:eastAsia="Times New Roman" w:hAnsi="Arial" w:cs="Arial" w:hint="cs"/>
          <w:color w:val="000000"/>
          <w:sz w:val="28"/>
          <w:szCs w:val="28"/>
          <w:rtl/>
        </w:rPr>
        <w:t xml:space="preserve"> ואינה משתנה</w:t>
      </w:r>
      <w:r w:rsidRPr="00C51B58">
        <w:rPr>
          <w:rFonts w:ascii="Arial" w:eastAsia="Times New Roman" w:hAnsi="Arial" w:cs="Arial"/>
          <w:color w:val="000000"/>
          <w:sz w:val="28"/>
          <w:szCs w:val="28"/>
          <w:rtl/>
        </w:rPr>
        <w:t>. אלמן עם שני ילדים מאשתו הראשונה, קברן במקצועו – מקצוע נחוץ, אך לא "נחשב" כמכובד. מגורי הקברן היו לרוב בצמידות לבית הקברות המרוחק מהעיירה היהודית. ר' ישראל מתואר כאיש זקן מנקודת מבטה של חנה העיוורת הממששת בזקנו, במגפיו, באנחת זקן שהוא משמיע – על פיהם היא מתארת את דמותו.</w:t>
      </w:r>
    </w:p>
    <w:p w:rsidR="00C51B58" w:rsidRPr="00C51B58" w:rsidRDefault="00C51B58" w:rsidP="00BE0D01">
      <w:pPr>
        <w:shd w:val="clear" w:color="auto" w:fill="FFFFFF"/>
        <w:spacing w:before="60" w:after="60" w:line="260" w:lineRule="atLeast"/>
        <w:rPr>
          <w:rFonts w:ascii="Arial" w:eastAsia="Times New Roman" w:hAnsi="Arial" w:cs="Arial"/>
          <w:color w:val="000000"/>
          <w:sz w:val="28"/>
          <w:szCs w:val="28"/>
          <w:rtl/>
        </w:rPr>
      </w:pPr>
      <w:r w:rsidRPr="00C51B58">
        <w:rPr>
          <w:rFonts w:ascii="Arial" w:eastAsia="Times New Roman" w:hAnsi="Arial" w:cs="Arial"/>
          <w:color w:val="000000"/>
          <w:sz w:val="28"/>
          <w:szCs w:val="28"/>
          <w:rtl/>
        </w:rPr>
        <w:t>בתחילת הסיפור הוא מתואר כרגיש – הוא עוזר לחנה לרדת מהעגלה, מרגיע את ילדיו הבוכים, עוזר לחנה לשתות כוס תה וחנה מתארת את ביתו כבית חמים בניגוד לבתי היהודים. אולם אח"כ מתגלים צדדים שונים: קולות הנהימה שהוא משמיע, צעדיו הכבדים, שתיקתו ואדישותו כלפיה וכלפי הילדים המתים מן המגיפה. התנהגותו כלפי חנה גובלת בהתעללות נפשית – הוא מתעלם מכאבה, מונע ממנה מידע, קובר את התינוקת ללא ידיעתה. אין שום תקשורת ביניהם, ברור שאין אהבה, אבל גם לא חיבה או קירבה כלשהי. אפיונו של הבעל מתמקד בעיקר בעיסוקו.</w:t>
      </w:r>
    </w:p>
    <w:p w:rsidR="00C51B58" w:rsidRPr="00C51B58" w:rsidRDefault="00C51B58" w:rsidP="00BE0D01">
      <w:pPr>
        <w:shd w:val="clear" w:color="auto" w:fill="FFFFFF"/>
        <w:spacing w:before="60" w:after="60" w:line="260" w:lineRule="atLeast"/>
        <w:rPr>
          <w:rFonts w:ascii="Arial" w:eastAsia="Times New Roman" w:hAnsi="Arial" w:cs="Arial"/>
          <w:color w:val="000000"/>
          <w:sz w:val="28"/>
          <w:szCs w:val="28"/>
          <w:rtl/>
        </w:rPr>
      </w:pPr>
      <w:r w:rsidRPr="00C51B58">
        <w:rPr>
          <w:rFonts w:ascii="Arial" w:eastAsia="Times New Roman" w:hAnsi="Arial" w:cs="Arial"/>
          <w:b/>
          <w:bCs/>
          <w:color w:val="000000"/>
          <w:sz w:val="28"/>
          <w:szCs w:val="28"/>
          <w:rtl/>
        </w:rPr>
        <w:t>חנה העיוורת</w:t>
      </w:r>
      <w:r w:rsidRPr="00C51B58">
        <w:rPr>
          <w:rFonts w:ascii="Arial" w:eastAsia="Times New Roman" w:hAnsi="Arial" w:cs="Arial"/>
          <w:color w:val="000000"/>
          <w:sz w:val="28"/>
          <w:szCs w:val="28"/>
          <w:rtl/>
        </w:rPr>
        <w:t> –</w:t>
      </w:r>
      <w:r w:rsidRPr="00C51B58">
        <w:rPr>
          <w:rFonts w:ascii="Arial" w:eastAsia="Times New Roman" w:hAnsi="Arial" w:cs="Arial"/>
          <w:b/>
          <w:bCs/>
          <w:color w:val="000000"/>
          <w:sz w:val="28"/>
          <w:szCs w:val="28"/>
          <w:rtl/>
        </w:rPr>
        <w:t> </w:t>
      </w:r>
      <w:r w:rsidRPr="00C51B58">
        <w:rPr>
          <w:rFonts w:ascii="Arial" w:eastAsia="Times New Roman" w:hAnsi="Arial" w:cs="Arial"/>
          <w:color w:val="000000"/>
          <w:sz w:val="28"/>
          <w:szCs w:val="28"/>
          <w:rtl/>
        </w:rPr>
        <w:t>הסיפור </w:t>
      </w:r>
      <w:r w:rsidRPr="00C51B58">
        <w:rPr>
          <w:rFonts w:ascii="Arial" w:eastAsia="Times New Roman" w:hAnsi="Arial" w:cs="Arial"/>
          <w:b/>
          <w:bCs/>
          <w:color w:val="000000"/>
          <w:sz w:val="28"/>
          <w:szCs w:val="28"/>
          <w:rtl/>
        </w:rPr>
        <w:t>אינו עוסק</w:t>
      </w:r>
      <w:r w:rsidRPr="00C51B58">
        <w:rPr>
          <w:rFonts w:ascii="Arial" w:eastAsia="Times New Roman" w:hAnsi="Arial" w:cs="Arial"/>
          <w:color w:val="000000"/>
          <w:sz w:val="28"/>
          <w:szCs w:val="28"/>
          <w:rtl/>
        </w:rPr>
        <w:t> בחשיפת עולמה הפנימי של חנה, אלא מתמקד </w:t>
      </w:r>
      <w:r w:rsidRPr="00C51B58">
        <w:rPr>
          <w:rFonts w:ascii="Arial" w:eastAsia="Times New Roman" w:hAnsi="Arial" w:cs="Arial"/>
          <w:b/>
          <w:bCs/>
          <w:color w:val="000000"/>
          <w:sz w:val="28"/>
          <w:szCs w:val="28"/>
          <w:rtl/>
        </w:rPr>
        <w:t>בניסיונה לחשוף את העולם החיצוני בו היא נמצאת. </w:t>
      </w:r>
      <w:r w:rsidRPr="00C51B58">
        <w:rPr>
          <w:rFonts w:ascii="Arial" w:eastAsia="Times New Roman" w:hAnsi="Arial" w:cs="Arial"/>
          <w:color w:val="000000"/>
          <w:sz w:val="28"/>
          <w:szCs w:val="28"/>
          <w:rtl/>
        </w:rPr>
        <w:t>דמותה של חנה לא עוברת שינוי משמעותי. אומנם אחרי מות בתה היא משנה את התנהגותה לזמן קצר, אבל זהו אינו שינוי פנימי. </w:t>
      </w:r>
      <w:r w:rsidRPr="00C51B58">
        <w:rPr>
          <w:rFonts w:ascii="Arial" w:eastAsia="Times New Roman" w:hAnsi="Arial" w:cs="Arial"/>
          <w:b/>
          <w:bCs/>
          <w:color w:val="000000"/>
          <w:sz w:val="28"/>
          <w:szCs w:val="28"/>
          <w:rtl/>
        </w:rPr>
        <w:t>חנה </w:t>
      </w:r>
      <w:r w:rsidRPr="00C51B58">
        <w:rPr>
          <w:rFonts w:ascii="Arial" w:eastAsia="Times New Roman" w:hAnsi="Arial" w:cs="Arial"/>
          <w:color w:val="000000"/>
          <w:sz w:val="28"/>
          <w:szCs w:val="28"/>
          <w:rtl/>
        </w:rPr>
        <w:t>פסיבית ואין לה יכולת לשלוט בגורלה. בשל עיוורונה היא</w:t>
      </w:r>
      <w:r w:rsidRPr="00C51B58">
        <w:rPr>
          <w:rFonts w:ascii="Arial" w:eastAsia="Times New Roman" w:hAnsi="Arial" w:cs="Arial"/>
          <w:b/>
          <w:bCs/>
          <w:color w:val="000000"/>
          <w:sz w:val="28"/>
          <w:szCs w:val="28"/>
          <w:rtl/>
        </w:rPr>
        <w:t> תלויה באחרים</w:t>
      </w:r>
      <w:r w:rsidRPr="00C51B58">
        <w:rPr>
          <w:rFonts w:ascii="Arial" w:eastAsia="Times New Roman" w:hAnsi="Arial" w:cs="Arial"/>
          <w:color w:val="000000"/>
          <w:sz w:val="28"/>
          <w:szCs w:val="28"/>
          <w:rtl/>
        </w:rPr>
        <w:t>, קודם באמה ואח"כ בבעלה המתנכר. היא אישה שיש לה אינטואיציה חזקה, חשדנית, חסרת אונים.</w:t>
      </w:r>
      <w:r w:rsidRPr="00C51B58">
        <w:rPr>
          <w:rFonts w:ascii="Arial" w:eastAsia="Times New Roman" w:hAnsi="Arial" w:cs="Arial"/>
          <w:b/>
          <w:bCs/>
          <w:color w:val="000000"/>
          <w:sz w:val="28"/>
          <w:szCs w:val="28"/>
          <w:rtl/>
        </w:rPr>
        <w:t> אפיונה של חנה הוא העיוורון</w:t>
      </w:r>
      <w:r w:rsidRPr="00C51B58">
        <w:rPr>
          <w:rFonts w:ascii="Arial" w:eastAsia="Times New Roman" w:hAnsi="Arial" w:cs="Arial"/>
          <w:color w:val="000000"/>
          <w:sz w:val="28"/>
          <w:szCs w:val="28"/>
          <w:rtl/>
        </w:rPr>
        <w:t>. פעמים רבות היא מכונה "העיוורת".</w:t>
      </w:r>
    </w:p>
    <w:p w:rsidR="00C51B58" w:rsidRDefault="00C51B58" w:rsidP="00BE0D01">
      <w:pPr>
        <w:shd w:val="clear" w:color="auto" w:fill="FFFFFF"/>
        <w:spacing w:before="60" w:after="60" w:line="260" w:lineRule="atLeast"/>
        <w:rPr>
          <w:rFonts w:ascii="Arial" w:eastAsia="Times New Roman" w:hAnsi="Arial" w:cs="Arial"/>
          <w:color w:val="000000"/>
          <w:sz w:val="28"/>
          <w:szCs w:val="28"/>
          <w:rtl/>
        </w:rPr>
      </w:pPr>
      <w:r w:rsidRPr="00C51B58">
        <w:rPr>
          <w:rFonts w:ascii="Arial" w:eastAsia="Times New Roman" w:hAnsi="Arial" w:cs="Arial"/>
          <w:color w:val="000000"/>
          <w:sz w:val="28"/>
          <w:szCs w:val="28"/>
          <w:rtl/>
        </w:rPr>
        <w:t>האירוע היחיד שמעורר את חנה לפעול ולעשות משהו לשינוי מצבה  הוא מות הילדה, שלאחריו היא יוצאת החוצה לגלות להיכן נלקחה התינוקת. אולם הגילוי שבא בעקבות חיפושיה מדגיש וחותם את חוסר המוצא של מצבה. יש בגילוי הזה מעין אישור חיצוני לתחושתה הפנימית בדבר הגורל שנגזר עליה.</w:t>
      </w:r>
    </w:p>
    <w:p w:rsidR="00A12D7D" w:rsidRPr="00C51B58" w:rsidRDefault="00A12D7D" w:rsidP="00BE0D01">
      <w:pPr>
        <w:shd w:val="clear" w:color="auto" w:fill="FFFFFF"/>
        <w:spacing w:before="60" w:after="60" w:line="260" w:lineRule="atLeast"/>
        <w:rPr>
          <w:rFonts w:ascii="Arial" w:eastAsia="Times New Roman" w:hAnsi="Arial" w:cs="Arial"/>
          <w:color w:val="000000"/>
          <w:sz w:val="28"/>
          <w:szCs w:val="28"/>
          <w:rtl/>
        </w:rPr>
      </w:pPr>
    </w:p>
    <w:p w:rsidR="00C51B58" w:rsidRDefault="00C51B58" w:rsidP="00BE0D01">
      <w:pPr>
        <w:shd w:val="clear" w:color="auto" w:fill="FFFFFF"/>
        <w:spacing w:before="60" w:after="60" w:line="260" w:lineRule="atLeast"/>
        <w:rPr>
          <w:rFonts w:ascii="Arial" w:eastAsia="Times New Roman" w:hAnsi="Arial" w:cs="Arial"/>
          <w:color w:val="000000"/>
          <w:sz w:val="28"/>
          <w:szCs w:val="28"/>
          <w:rtl/>
        </w:rPr>
      </w:pPr>
      <w:r w:rsidRPr="00C51B58">
        <w:rPr>
          <w:rFonts w:ascii="Arial" w:eastAsia="Times New Roman" w:hAnsi="Arial" w:cs="Arial"/>
          <w:color w:val="000000"/>
          <w:sz w:val="28"/>
          <w:szCs w:val="28"/>
          <w:rtl/>
        </w:rPr>
        <w:t> </w:t>
      </w:r>
      <w:r w:rsidRPr="00C51B58">
        <w:rPr>
          <w:rFonts w:ascii="Arial" w:eastAsia="Times New Roman" w:hAnsi="Arial" w:cs="Arial"/>
          <w:b/>
          <w:bCs/>
          <w:color w:val="000000"/>
          <w:sz w:val="28"/>
          <w:szCs w:val="28"/>
          <w:rtl/>
        </w:rPr>
        <w:t> </w:t>
      </w:r>
      <w:r w:rsidR="00A12D7D">
        <w:rPr>
          <w:rFonts w:ascii="Arial" w:eastAsia="Times New Roman" w:hAnsi="Arial" w:cs="Arial" w:hint="cs"/>
          <w:color w:val="000000"/>
          <w:sz w:val="28"/>
          <w:szCs w:val="28"/>
          <w:rtl/>
        </w:rPr>
        <w:t>מבנה הסיפור:</w:t>
      </w:r>
    </w:p>
    <w:p w:rsidR="00A12D7D" w:rsidRPr="00A12D7D" w:rsidRDefault="00A12D7D" w:rsidP="00BE0D01">
      <w:pPr>
        <w:shd w:val="clear" w:color="auto" w:fill="FFFFFF"/>
        <w:spacing w:before="60" w:after="60" w:line="260" w:lineRule="atLeast"/>
        <w:rPr>
          <w:rFonts w:ascii="Arial" w:eastAsia="Times New Roman" w:hAnsi="Arial" w:cs="Arial"/>
          <w:color w:val="000000"/>
          <w:sz w:val="28"/>
          <w:szCs w:val="28"/>
        </w:rPr>
      </w:pPr>
      <w:r>
        <w:rPr>
          <w:rFonts w:ascii="Arial" w:eastAsia="Times New Roman" w:hAnsi="Arial" w:cs="Arial" w:hint="cs"/>
          <w:color w:val="000000"/>
          <w:sz w:val="28"/>
          <w:szCs w:val="28"/>
          <w:rtl/>
        </w:rPr>
        <w:t xml:space="preserve">חלק א-אקספוזיציה- בה מוצגת הדמות המרכזית חנה </w:t>
      </w:r>
      <w:r w:rsidRPr="00A12D7D">
        <w:rPr>
          <w:rFonts w:ascii="Arial" w:eastAsia="Times New Roman" w:hAnsi="Arial" w:cs="Arial" w:hint="cs"/>
          <w:color w:val="000000"/>
          <w:sz w:val="28"/>
          <w:szCs w:val="28"/>
          <w:rtl/>
        </w:rPr>
        <w:t>דרך</w:t>
      </w:r>
      <w:r w:rsidRPr="00A12D7D">
        <w:rPr>
          <w:rFonts w:ascii="Arial" w:hAnsi="Arial" w:cs="Arial"/>
          <w:color w:val="000000"/>
          <w:sz w:val="28"/>
          <w:szCs w:val="28"/>
          <w:rtl/>
        </w:rPr>
        <w:t xml:space="preserve"> </w:t>
      </w:r>
      <w:r w:rsidRPr="00A12D7D">
        <w:rPr>
          <w:rFonts w:ascii="Arial" w:eastAsia="Times New Roman" w:hAnsi="Arial" w:cs="Arial"/>
          <w:color w:val="000000"/>
          <w:sz w:val="28"/>
          <w:szCs w:val="28"/>
          <w:rtl/>
        </w:rPr>
        <w:t xml:space="preserve">אמה </w:t>
      </w:r>
      <w:r w:rsidRPr="00A12D7D">
        <w:rPr>
          <w:rFonts w:ascii="Arial" w:eastAsia="Times New Roman" w:hAnsi="Arial" w:cs="Arial" w:hint="cs"/>
          <w:color w:val="000000"/>
          <w:sz w:val="28"/>
          <w:szCs w:val="28"/>
          <w:rtl/>
        </w:rPr>
        <w:t>ש</w:t>
      </w:r>
      <w:r w:rsidRPr="00A12D7D">
        <w:rPr>
          <w:rFonts w:ascii="Arial" w:eastAsia="Times New Roman" w:hAnsi="Arial" w:cs="Arial"/>
          <w:color w:val="000000"/>
          <w:sz w:val="28"/>
          <w:szCs w:val="28"/>
          <w:rtl/>
        </w:rPr>
        <w:t xml:space="preserve">סיפרה לה שהיא עומדת להתחתן עם אלמן עשיר שעיסוקו בתחום הטבק. תחילה היא אומרת שאין לו ילדים ואח"כ היא מגלה שיש לו שני ילדים, אך נוחים ובלתי מורגשים. המספר </w:t>
      </w:r>
      <w:proofErr w:type="spellStart"/>
      <w:r w:rsidRPr="00A12D7D">
        <w:rPr>
          <w:rFonts w:ascii="Arial" w:eastAsia="Times New Roman" w:hAnsi="Arial" w:cs="Arial"/>
          <w:color w:val="000000"/>
          <w:sz w:val="28"/>
          <w:szCs w:val="28"/>
          <w:rtl/>
        </w:rPr>
        <w:t>הכל</w:t>
      </w:r>
      <w:proofErr w:type="spellEnd"/>
      <w:r w:rsidRPr="00A12D7D">
        <w:rPr>
          <w:rFonts w:ascii="Arial" w:eastAsia="Times New Roman" w:hAnsi="Arial" w:cs="Arial"/>
          <w:color w:val="000000"/>
          <w:sz w:val="28"/>
          <w:szCs w:val="28"/>
          <w:rtl/>
        </w:rPr>
        <w:t xml:space="preserve"> יודע מגלה שחנה שונאת שמשקרים לה, אך עם זאת האם משקרת לבתה ובכל פעם שהיא נשבעת "שככה אראה בנחמה" היא מוסיפה שקר נוסף. האם מספרת שהאלמן גר בבית גדול "בית נחלה" ומזהירה אותה שלא תתרחק מהבית. היא אומרת שמיקום הבית הוא בגלל עיסוקו בטבק עם הגויים, אך האמת היא שהבית רחוק משום שהוא ממ</w:t>
      </w:r>
      <w:r w:rsidRPr="00A12D7D">
        <w:rPr>
          <w:rFonts w:ascii="Arial" w:eastAsia="Times New Roman" w:hAnsi="Arial" w:cs="Arial" w:hint="cs"/>
          <w:color w:val="000000"/>
          <w:sz w:val="28"/>
          <w:szCs w:val="28"/>
          <w:rtl/>
        </w:rPr>
        <w:t>ו</w:t>
      </w:r>
      <w:r w:rsidRPr="00A12D7D">
        <w:rPr>
          <w:rFonts w:ascii="Arial" w:eastAsia="Times New Roman" w:hAnsi="Arial" w:cs="Arial"/>
          <w:color w:val="000000"/>
          <w:sz w:val="28"/>
          <w:szCs w:val="28"/>
          <w:rtl/>
        </w:rPr>
        <w:t>קם בבית קברות "וגינתו" רחבת הידיים היא שטחי הקבורה. העיוורת מקשיבה וכתוב ש"עיניה היו פקוחות", אולם המספר מוסיף כי היא "סוערת מבפנים". כאשר העיוורת שואלת לגילו של החתן משקרת האם ועונה שהוא בן 30 – שקר נוסף.</w:t>
      </w:r>
    </w:p>
    <w:p w:rsidR="00A12D7D" w:rsidRPr="00A12D7D" w:rsidRDefault="00A12D7D" w:rsidP="00BE0D01">
      <w:pPr>
        <w:shd w:val="clear" w:color="auto" w:fill="FFFFFF"/>
        <w:spacing w:before="60" w:after="60" w:line="260" w:lineRule="atLeast"/>
        <w:rPr>
          <w:rFonts w:ascii="Arial" w:eastAsia="Times New Roman" w:hAnsi="Arial" w:cs="Arial"/>
          <w:color w:val="000000"/>
          <w:sz w:val="28"/>
          <w:szCs w:val="28"/>
          <w:rtl/>
        </w:rPr>
      </w:pPr>
      <w:r w:rsidRPr="00A12D7D">
        <w:rPr>
          <w:rFonts w:ascii="Arial" w:eastAsia="Times New Roman" w:hAnsi="Arial" w:cs="Arial"/>
          <w:b/>
          <w:bCs/>
          <w:color w:val="000000"/>
          <w:sz w:val="28"/>
          <w:szCs w:val="28"/>
          <w:rtl/>
        </w:rPr>
        <w:t xml:space="preserve">חלק ב' – </w:t>
      </w:r>
      <w:r>
        <w:rPr>
          <w:rFonts w:ascii="Arial" w:eastAsia="Times New Roman" w:hAnsi="Arial" w:cs="Arial" w:hint="cs"/>
          <w:b/>
          <w:bCs/>
          <w:color w:val="000000"/>
          <w:sz w:val="28"/>
          <w:szCs w:val="28"/>
          <w:rtl/>
        </w:rPr>
        <w:t>חיי</w:t>
      </w:r>
      <w:r w:rsidRPr="00A12D7D">
        <w:rPr>
          <w:rFonts w:ascii="Arial" w:eastAsia="Times New Roman" w:hAnsi="Arial" w:cs="Arial"/>
          <w:b/>
          <w:bCs/>
          <w:color w:val="000000"/>
          <w:sz w:val="28"/>
          <w:szCs w:val="28"/>
          <w:rtl/>
        </w:rPr>
        <w:t xml:space="preserve"> העיוורת לצד בעלה וגילוי האמת</w:t>
      </w:r>
      <w:r>
        <w:rPr>
          <w:rFonts w:ascii="Arial" w:eastAsia="Times New Roman" w:hAnsi="Arial" w:cs="Arial" w:hint="cs"/>
          <w:color w:val="000000"/>
          <w:sz w:val="28"/>
          <w:szCs w:val="28"/>
          <w:rtl/>
        </w:rPr>
        <w:t xml:space="preserve"> </w:t>
      </w:r>
      <w:r w:rsidRPr="00A12D7D">
        <w:rPr>
          <w:rFonts w:ascii="Arial" w:eastAsia="Times New Roman" w:hAnsi="Arial" w:cs="Arial" w:hint="cs"/>
          <w:b/>
          <w:bCs/>
          <w:color w:val="000000"/>
          <w:sz w:val="28"/>
          <w:szCs w:val="28"/>
          <w:rtl/>
        </w:rPr>
        <w:t>בהדרגה</w:t>
      </w:r>
    </w:p>
    <w:p w:rsidR="00126F22" w:rsidRDefault="00A12D7D" w:rsidP="00BE0D01">
      <w:pPr>
        <w:shd w:val="clear" w:color="auto" w:fill="FFFFFF"/>
        <w:spacing w:before="60" w:after="60" w:line="260" w:lineRule="atLeast"/>
        <w:ind w:left="26"/>
        <w:rPr>
          <w:rFonts w:ascii="Arial" w:eastAsia="Times New Roman" w:hAnsi="Arial" w:cs="Arial"/>
          <w:color w:val="000000"/>
          <w:sz w:val="28"/>
          <w:szCs w:val="28"/>
          <w:rtl/>
        </w:rPr>
      </w:pPr>
      <w:r w:rsidRPr="00A12D7D">
        <w:rPr>
          <w:rFonts w:ascii="Arial" w:eastAsia="Times New Roman" w:hAnsi="Arial" w:cs="Arial"/>
          <w:color w:val="000000"/>
          <w:sz w:val="28"/>
          <w:szCs w:val="28"/>
          <w:rtl/>
        </w:rPr>
        <w:lastRenderedPageBreak/>
        <w:t>בלילה הראשון לאחר החופה, כשנרדם הבעל, חנה ממששת אותו ויודעת בבירור שהוא זקן: "כי פיתו אותה בשקר לפני חתונתה". היא כ</w:t>
      </w:r>
      <w:r w:rsidR="00126F22">
        <w:rPr>
          <w:rFonts w:ascii="Arial" w:eastAsia="Times New Roman" w:hAnsi="Arial" w:cs="Arial" w:hint="cs"/>
          <w:color w:val="000000"/>
          <w:sz w:val="28"/>
          <w:szCs w:val="28"/>
          <w:rtl/>
        </w:rPr>
        <w:t>ו</w:t>
      </w:r>
      <w:r w:rsidRPr="00A12D7D">
        <w:rPr>
          <w:rFonts w:ascii="Arial" w:eastAsia="Times New Roman" w:hAnsi="Arial" w:cs="Arial"/>
          <w:color w:val="000000"/>
          <w:sz w:val="28"/>
          <w:szCs w:val="28"/>
          <w:rtl/>
        </w:rPr>
        <w:t>עס</w:t>
      </w:r>
      <w:r w:rsidR="00126F22">
        <w:rPr>
          <w:rFonts w:ascii="Arial" w:eastAsia="Times New Roman" w:hAnsi="Arial" w:cs="Arial" w:hint="cs"/>
          <w:color w:val="000000"/>
          <w:sz w:val="28"/>
          <w:szCs w:val="28"/>
          <w:rtl/>
        </w:rPr>
        <w:t>ת</w:t>
      </w:r>
      <w:r w:rsidR="00126F22">
        <w:rPr>
          <w:rFonts w:ascii="Arial" w:eastAsia="Times New Roman" w:hAnsi="Arial" w:cs="Arial"/>
          <w:color w:val="000000"/>
          <w:sz w:val="28"/>
          <w:szCs w:val="28"/>
          <w:rtl/>
        </w:rPr>
        <w:t xml:space="preserve"> ו</w:t>
      </w:r>
      <w:r w:rsidR="00126F22">
        <w:rPr>
          <w:rFonts w:ascii="Arial" w:eastAsia="Times New Roman" w:hAnsi="Arial" w:cs="Arial" w:hint="cs"/>
          <w:color w:val="000000"/>
          <w:sz w:val="28"/>
          <w:szCs w:val="28"/>
          <w:rtl/>
        </w:rPr>
        <w:t>לא מסוגלת</w:t>
      </w:r>
      <w:r w:rsidRPr="00A12D7D">
        <w:rPr>
          <w:rFonts w:ascii="Arial" w:eastAsia="Times New Roman" w:hAnsi="Arial" w:cs="Arial"/>
          <w:color w:val="000000"/>
          <w:sz w:val="28"/>
          <w:szCs w:val="28"/>
          <w:rtl/>
        </w:rPr>
        <w:t xml:space="preserve"> להירדם ואז, כשהוא משתעל (חוש השמיעה) היא מבינה שהוא אדם זקן ושהשיעול הוא תוצאה של עבודה פיזית קשה "נושא מים...סוחר בסמרטוטים...או חרש עץ". </w:t>
      </w:r>
      <w:r w:rsidR="00126F22">
        <w:rPr>
          <w:rFonts w:ascii="Arial" w:eastAsia="Times New Roman" w:hAnsi="Arial" w:cs="Arial" w:hint="cs"/>
          <w:color w:val="000000"/>
          <w:sz w:val="28"/>
          <w:szCs w:val="28"/>
          <w:rtl/>
        </w:rPr>
        <w:t>היא</w:t>
      </w:r>
      <w:r w:rsidRPr="00A12D7D">
        <w:rPr>
          <w:rFonts w:ascii="Arial" w:eastAsia="Times New Roman" w:hAnsi="Arial" w:cs="Arial"/>
          <w:color w:val="000000"/>
          <w:sz w:val="28"/>
          <w:szCs w:val="28"/>
          <w:rtl/>
        </w:rPr>
        <w:t xml:space="preserve"> מסתובבת במיטתה ונופלת</w:t>
      </w:r>
      <w:r w:rsidR="00126F22">
        <w:rPr>
          <w:rFonts w:ascii="Arial" w:eastAsia="Times New Roman" w:hAnsi="Arial" w:cs="Arial" w:hint="cs"/>
          <w:color w:val="000000"/>
          <w:sz w:val="28"/>
          <w:szCs w:val="28"/>
          <w:rtl/>
        </w:rPr>
        <w:t xml:space="preserve"> וזוחלת על הרצפה</w:t>
      </w:r>
      <w:r w:rsidRPr="00A12D7D">
        <w:rPr>
          <w:rFonts w:ascii="Arial" w:eastAsia="Times New Roman" w:hAnsi="Arial" w:cs="Arial"/>
          <w:color w:val="000000"/>
          <w:sz w:val="28"/>
          <w:szCs w:val="28"/>
          <w:rtl/>
        </w:rPr>
        <w:t xml:space="preserve"> </w:t>
      </w:r>
      <w:r w:rsidR="00126F22">
        <w:rPr>
          <w:rFonts w:ascii="Arial" w:eastAsia="Times New Roman" w:hAnsi="Arial" w:cs="Arial" w:hint="cs"/>
          <w:color w:val="000000"/>
          <w:sz w:val="28"/>
          <w:szCs w:val="28"/>
          <w:rtl/>
        </w:rPr>
        <w:t>ו</w:t>
      </w:r>
      <w:r w:rsidRPr="00A12D7D">
        <w:rPr>
          <w:rFonts w:ascii="Arial" w:eastAsia="Times New Roman" w:hAnsi="Arial" w:cs="Arial"/>
          <w:color w:val="000000"/>
          <w:sz w:val="28"/>
          <w:szCs w:val="28"/>
          <w:rtl/>
        </w:rPr>
        <w:t>ממששת זוג מגפים של בעלה והיא מבינה לפי צורתם המקומטת והגסה שבעלה עובד פשוט.</w:t>
      </w:r>
    </w:p>
    <w:p w:rsidR="00A12D7D" w:rsidRPr="00A12D7D" w:rsidRDefault="00A12D7D" w:rsidP="00BE0D01">
      <w:pPr>
        <w:shd w:val="clear" w:color="auto" w:fill="FFFFFF"/>
        <w:spacing w:before="60" w:after="60" w:line="260" w:lineRule="atLeast"/>
        <w:ind w:left="26"/>
        <w:rPr>
          <w:rFonts w:ascii="Arial" w:eastAsia="Times New Roman" w:hAnsi="Arial" w:cs="Arial"/>
          <w:color w:val="000000"/>
          <w:sz w:val="28"/>
          <w:szCs w:val="28"/>
          <w:rtl/>
        </w:rPr>
      </w:pPr>
      <w:r w:rsidRPr="00A12D7D">
        <w:rPr>
          <w:rFonts w:ascii="Arial" w:eastAsia="Times New Roman" w:hAnsi="Arial" w:cs="Arial"/>
          <w:color w:val="000000"/>
          <w:sz w:val="28"/>
          <w:szCs w:val="28"/>
          <w:rtl/>
        </w:rPr>
        <w:t xml:space="preserve"> גם למחרת בבוקר היא עוקבת אחריו בצאתו לעבודה ושומעת כיצד הוא משתמש במקל הליכה: "עכשיו ברור לה עד מאוד, כי שקר הגידו לה לפני חתונתה".</w:t>
      </w:r>
    </w:p>
    <w:p w:rsidR="00126F22" w:rsidRDefault="00A12D7D" w:rsidP="00BE0D01">
      <w:pPr>
        <w:shd w:val="clear" w:color="auto" w:fill="FFFFFF"/>
        <w:spacing w:before="60" w:after="60" w:line="260" w:lineRule="atLeast"/>
        <w:ind w:left="26"/>
        <w:rPr>
          <w:rFonts w:ascii="Arial" w:eastAsia="Times New Roman" w:hAnsi="Arial" w:cs="Arial"/>
          <w:color w:val="000000"/>
          <w:sz w:val="28"/>
          <w:szCs w:val="28"/>
          <w:rtl/>
        </w:rPr>
      </w:pPr>
      <w:r w:rsidRPr="00A12D7D">
        <w:rPr>
          <w:rFonts w:ascii="Arial" w:eastAsia="Times New Roman" w:hAnsi="Arial" w:cs="Arial"/>
          <w:b/>
          <w:bCs/>
          <w:color w:val="000000"/>
          <w:sz w:val="28"/>
          <w:szCs w:val="28"/>
          <w:rtl/>
        </w:rPr>
        <w:t>גילויים נוספים של חנה כשהיא מגיעה לביתו:</w:t>
      </w:r>
      <w:r w:rsidRPr="00A12D7D">
        <w:rPr>
          <w:rFonts w:ascii="Arial" w:eastAsia="Times New Roman" w:hAnsi="Arial" w:cs="Arial"/>
          <w:color w:val="000000"/>
          <w:sz w:val="28"/>
          <w:szCs w:val="28"/>
          <w:rtl/>
        </w:rPr>
        <w:t xml:space="preserve"> חנה איננה מבינה מי הם האנשים שבאים בלילה לביתם, דופקים על החלון בהיסטריה ומעירים את בני הבית. היא מנסה להקשיב אך לא חושפת את האמת, אך היא שואלת את השאלות הנכונות: "מה טיבו של בעלה שקוראים לו ר' ישראל?"; כשהיא מגיעה לבית, היא עוברת את המסדרון ומסיקה שהבית איננו בית יהודי טיפוסי (למשל תנור הבישול נמצא בחדר בתוך הדירה); </w:t>
      </w:r>
    </w:p>
    <w:p w:rsidR="00126F22" w:rsidRDefault="00A12D7D" w:rsidP="00BE0D01">
      <w:pPr>
        <w:shd w:val="clear" w:color="auto" w:fill="FFFFFF"/>
        <w:spacing w:before="60" w:after="60" w:line="260" w:lineRule="atLeast"/>
        <w:ind w:left="26"/>
        <w:rPr>
          <w:rFonts w:ascii="Arial" w:eastAsia="Times New Roman" w:hAnsi="Arial" w:cs="Arial"/>
          <w:color w:val="000000"/>
          <w:sz w:val="28"/>
          <w:szCs w:val="28"/>
          <w:rtl/>
        </w:rPr>
      </w:pPr>
      <w:r w:rsidRPr="00A12D7D">
        <w:rPr>
          <w:rFonts w:ascii="Arial" w:eastAsia="Times New Roman" w:hAnsi="Arial" w:cs="Arial"/>
          <w:color w:val="000000"/>
          <w:sz w:val="28"/>
          <w:szCs w:val="28"/>
          <w:rtl/>
        </w:rPr>
        <w:t>בלילה, כשבעלה מכין תה וגוזר את הסוכר נופלת חתיכה על הרצפה, וכשהוא מרים אותה הוא משמיע גניח</w:t>
      </w:r>
      <w:r w:rsidR="00126F22">
        <w:rPr>
          <w:rFonts w:ascii="Arial" w:eastAsia="Times New Roman" w:hAnsi="Arial" w:cs="Arial" w:hint="cs"/>
          <w:color w:val="000000"/>
          <w:sz w:val="28"/>
          <w:szCs w:val="28"/>
          <w:rtl/>
        </w:rPr>
        <w:t>ה של אדם</w:t>
      </w:r>
      <w:r w:rsidRPr="00A12D7D">
        <w:rPr>
          <w:rFonts w:ascii="Arial" w:eastAsia="Times New Roman" w:hAnsi="Arial" w:cs="Arial"/>
          <w:color w:val="000000"/>
          <w:sz w:val="28"/>
          <w:szCs w:val="28"/>
          <w:rtl/>
        </w:rPr>
        <w:t xml:space="preserve"> זקן.</w:t>
      </w:r>
    </w:p>
    <w:p w:rsidR="00126F22" w:rsidRDefault="00A12D7D" w:rsidP="00BE0D01">
      <w:pPr>
        <w:shd w:val="clear" w:color="auto" w:fill="FFFFFF"/>
        <w:spacing w:before="60" w:after="60" w:line="260" w:lineRule="atLeast"/>
        <w:ind w:left="26"/>
        <w:rPr>
          <w:rFonts w:ascii="Arial" w:eastAsia="Times New Roman" w:hAnsi="Arial" w:cs="Arial"/>
          <w:color w:val="000000"/>
          <w:sz w:val="28"/>
          <w:szCs w:val="28"/>
          <w:rtl/>
        </w:rPr>
      </w:pPr>
      <w:r w:rsidRPr="00A12D7D">
        <w:rPr>
          <w:rFonts w:ascii="Arial" w:eastAsia="Times New Roman" w:hAnsi="Arial" w:cs="Arial"/>
          <w:color w:val="000000"/>
          <w:sz w:val="28"/>
          <w:szCs w:val="28"/>
          <w:rtl/>
        </w:rPr>
        <w:t xml:space="preserve"> חנה ממששת את הסכין לראות אם זו סכין רגילה שנמצאת בבית יהודים; כשבעלה מגיש לה כוס תה היא נעלבת כשהוא חושב שהיא זקוקה לעזרה. (למרות שהיא דווקא כן זקוקה לעזרה כי ידיה רועדות). למרות העיוורון היא יודעת שבעלה נועץ בה עיניים ולכן מהתרגשות היא שופכת את התה;</w:t>
      </w:r>
    </w:p>
    <w:p w:rsidR="00A12D7D" w:rsidRPr="00A12D7D" w:rsidRDefault="00A12D7D" w:rsidP="00BE0D01">
      <w:pPr>
        <w:shd w:val="clear" w:color="auto" w:fill="FFFFFF"/>
        <w:spacing w:before="60" w:after="60" w:line="260" w:lineRule="atLeast"/>
        <w:ind w:left="26"/>
        <w:rPr>
          <w:rFonts w:ascii="Arial" w:eastAsia="Times New Roman" w:hAnsi="Arial" w:cs="Arial"/>
          <w:color w:val="000000"/>
          <w:sz w:val="28"/>
          <w:szCs w:val="28"/>
          <w:rtl/>
        </w:rPr>
      </w:pPr>
      <w:r w:rsidRPr="00A12D7D">
        <w:rPr>
          <w:rFonts w:ascii="Arial" w:eastAsia="Times New Roman" w:hAnsi="Arial" w:cs="Arial"/>
          <w:color w:val="000000"/>
          <w:sz w:val="28"/>
          <w:szCs w:val="28"/>
          <w:rtl/>
        </w:rPr>
        <w:t xml:space="preserve"> הדפיקות שחוזרות ונשנות על הדלת ממחישות לחנה את מה שהיא הרגישה קודם, היא יודעת שבעלה, כמו אימה, משקר לה כשהוא אומר שהדפיקות הן כי דודתו חלתה. קטע זה מסתיים במוטיב העיניים הגדולות הפקוחות לרווחה</w:t>
      </w:r>
      <w:r w:rsidR="00126F22">
        <w:rPr>
          <w:rFonts w:ascii="Arial" w:eastAsia="Times New Roman" w:hAnsi="Arial" w:cs="Arial" w:hint="cs"/>
          <w:color w:val="000000"/>
          <w:sz w:val="28"/>
          <w:szCs w:val="28"/>
          <w:rtl/>
        </w:rPr>
        <w:t xml:space="preserve"> </w:t>
      </w:r>
      <w:r w:rsidRPr="00A12D7D">
        <w:rPr>
          <w:rFonts w:ascii="Arial" w:eastAsia="Times New Roman" w:hAnsi="Arial" w:cs="Arial"/>
          <w:color w:val="000000"/>
          <w:sz w:val="28"/>
          <w:szCs w:val="28"/>
          <w:rtl/>
        </w:rPr>
        <w:t>שמופיע תמיד כשחנה מבינה שמשקרים לה.</w:t>
      </w:r>
    </w:p>
    <w:p w:rsidR="00126F22" w:rsidRDefault="00126F22" w:rsidP="00BE0D01">
      <w:pPr>
        <w:shd w:val="clear" w:color="auto" w:fill="FFFFFF"/>
        <w:spacing w:before="60" w:after="60" w:line="260" w:lineRule="atLeast"/>
        <w:ind w:left="26"/>
        <w:rPr>
          <w:rFonts w:ascii="Arial" w:eastAsia="Times New Roman" w:hAnsi="Arial" w:cs="Arial"/>
          <w:color w:val="000000"/>
          <w:sz w:val="28"/>
          <w:szCs w:val="28"/>
          <w:rtl/>
        </w:rPr>
      </w:pPr>
      <w:r>
        <w:rPr>
          <w:rFonts w:ascii="Arial" w:eastAsia="Times New Roman" w:hAnsi="Arial" w:cs="Arial" w:hint="cs"/>
          <w:b/>
          <w:bCs/>
          <w:color w:val="000000"/>
          <w:sz w:val="28"/>
          <w:szCs w:val="28"/>
          <w:rtl/>
        </w:rPr>
        <w:t xml:space="preserve"> בהמשך מופיעים </w:t>
      </w:r>
      <w:r w:rsidR="00A12D7D" w:rsidRPr="00A12D7D">
        <w:rPr>
          <w:rFonts w:ascii="Arial" w:eastAsia="Times New Roman" w:hAnsi="Arial" w:cs="Arial"/>
          <w:b/>
          <w:bCs/>
          <w:color w:val="000000"/>
          <w:sz w:val="28"/>
          <w:szCs w:val="28"/>
          <w:rtl/>
        </w:rPr>
        <w:t xml:space="preserve">גילויים </w:t>
      </w:r>
      <w:r>
        <w:rPr>
          <w:rFonts w:ascii="Arial" w:eastAsia="Times New Roman" w:hAnsi="Arial" w:cs="Arial" w:hint="cs"/>
          <w:b/>
          <w:bCs/>
          <w:color w:val="000000"/>
          <w:sz w:val="28"/>
          <w:szCs w:val="28"/>
          <w:rtl/>
        </w:rPr>
        <w:t>נוספים</w:t>
      </w:r>
      <w:r w:rsidR="00A12D7D" w:rsidRPr="00A12D7D">
        <w:rPr>
          <w:rFonts w:ascii="Arial" w:eastAsia="Times New Roman" w:hAnsi="Arial" w:cs="Arial"/>
          <w:b/>
          <w:bCs/>
          <w:color w:val="000000"/>
          <w:sz w:val="28"/>
          <w:szCs w:val="28"/>
          <w:rtl/>
        </w:rPr>
        <w:t xml:space="preserve"> של חנה על בעלה ועל סביבתה:</w:t>
      </w:r>
      <w:r w:rsidR="00A12D7D" w:rsidRPr="00A12D7D">
        <w:rPr>
          <w:rFonts w:ascii="Arial" w:eastAsia="Times New Roman" w:hAnsi="Arial" w:cs="Arial"/>
          <w:color w:val="000000"/>
          <w:sz w:val="28"/>
          <w:szCs w:val="28"/>
          <w:rtl/>
        </w:rPr>
        <w:t xml:space="preserve"> כשנולדה הבת </w:t>
      </w:r>
      <w:r>
        <w:rPr>
          <w:rFonts w:ascii="Arial" w:eastAsia="Times New Roman" w:hAnsi="Arial" w:cs="Arial" w:hint="cs"/>
          <w:color w:val="000000"/>
          <w:sz w:val="28"/>
          <w:szCs w:val="28"/>
          <w:rtl/>
        </w:rPr>
        <w:t>, היא</w:t>
      </w:r>
      <w:r w:rsidR="00A12D7D" w:rsidRPr="00A12D7D">
        <w:rPr>
          <w:rFonts w:ascii="Arial" w:eastAsia="Times New Roman" w:hAnsi="Arial" w:cs="Arial"/>
          <w:color w:val="000000"/>
          <w:sz w:val="28"/>
          <w:szCs w:val="28"/>
          <w:rtl/>
        </w:rPr>
        <w:t xml:space="preserve"> מטפלת בה כאילו לא הייתה עיוורת. המיילדת חושבת שחנה אינה עיוורת מוחלטת, אלא רואה אור יום; היא גם מטפלת יפה בשני ילדי בעלה; כשהוא חוזר הביתה הוא איננו משוחח איתה, אלא נוהם נהימות ועל פי נהימות אלה חנה מנסה לפענח אם הוא עצבני או לא;</w:t>
      </w:r>
    </w:p>
    <w:p w:rsidR="00126F22" w:rsidRDefault="00A12D7D" w:rsidP="00BE0D01">
      <w:pPr>
        <w:shd w:val="clear" w:color="auto" w:fill="FFFFFF"/>
        <w:spacing w:before="60" w:after="60" w:line="260" w:lineRule="atLeast"/>
        <w:ind w:left="26"/>
        <w:rPr>
          <w:rFonts w:ascii="Arial" w:eastAsia="Times New Roman" w:hAnsi="Arial" w:cs="Arial"/>
          <w:color w:val="000000"/>
          <w:sz w:val="28"/>
          <w:szCs w:val="28"/>
          <w:rtl/>
        </w:rPr>
      </w:pPr>
      <w:r w:rsidRPr="00A12D7D">
        <w:rPr>
          <w:rFonts w:ascii="Arial" w:eastAsia="Times New Roman" w:hAnsi="Arial" w:cs="Arial"/>
          <w:color w:val="000000"/>
          <w:sz w:val="28"/>
          <w:szCs w:val="28"/>
          <w:rtl/>
        </w:rPr>
        <w:t xml:space="preserve"> לפני חג פורים גובר הקור מאוד וחנה מבינה לפי משב הרוח שהם נמצאים במקום פתוח בלי עצים ובתים; </w:t>
      </w:r>
    </w:p>
    <w:p w:rsidR="00180552" w:rsidRDefault="00126F22" w:rsidP="00BE0D01">
      <w:pPr>
        <w:shd w:val="clear" w:color="auto" w:fill="FFFFFF"/>
        <w:spacing w:before="60" w:after="60" w:line="260" w:lineRule="atLeast"/>
        <w:ind w:left="26"/>
        <w:rPr>
          <w:rFonts w:ascii="Arial" w:eastAsia="Times New Roman" w:hAnsi="Arial" w:cs="Arial"/>
          <w:color w:val="000000"/>
          <w:sz w:val="28"/>
          <w:szCs w:val="28"/>
          <w:rtl/>
        </w:rPr>
      </w:pPr>
      <w:r>
        <w:rPr>
          <w:rFonts w:ascii="Arial" w:eastAsia="Times New Roman" w:hAnsi="Arial" w:cs="Arial" w:hint="cs"/>
          <w:color w:val="000000"/>
          <w:sz w:val="28"/>
          <w:szCs w:val="28"/>
          <w:rtl/>
        </w:rPr>
        <w:t xml:space="preserve">גם </w:t>
      </w:r>
      <w:r w:rsidR="00A12D7D" w:rsidRPr="00A12D7D">
        <w:rPr>
          <w:rFonts w:ascii="Arial" w:eastAsia="Times New Roman" w:hAnsi="Arial" w:cs="Arial"/>
          <w:color w:val="000000"/>
          <w:sz w:val="28"/>
          <w:szCs w:val="28"/>
          <w:rtl/>
        </w:rPr>
        <w:t>דרך תגובותיו של הילד היא מנסה לבדוק מה מתרחש בסביבתה הקרובה, אך הילד- אומנם יש לו עיניים אך הוא כבד פה</w:t>
      </w:r>
      <w:r>
        <w:rPr>
          <w:rFonts w:ascii="Arial" w:eastAsia="Times New Roman" w:hAnsi="Arial" w:cs="Arial" w:hint="cs"/>
          <w:color w:val="000000"/>
          <w:sz w:val="28"/>
          <w:szCs w:val="28"/>
          <w:rtl/>
        </w:rPr>
        <w:t>{מגמגם}ו</w:t>
      </w:r>
      <w:r w:rsidR="00A12D7D" w:rsidRPr="00A12D7D">
        <w:rPr>
          <w:rFonts w:ascii="Arial" w:eastAsia="Times New Roman" w:hAnsi="Arial" w:cs="Arial"/>
          <w:color w:val="000000"/>
          <w:sz w:val="28"/>
          <w:szCs w:val="28"/>
          <w:rtl/>
        </w:rPr>
        <w:t xml:space="preserve">חנה מסיקה שהילד </w:t>
      </w:r>
      <w:r>
        <w:rPr>
          <w:rFonts w:ascii="Arial" w:eastAsia="Times New Roman" w:hAnsi="Arial" w:cs="Arial" w:hint="cs"/>
          <w:color w:val="000000"/>
          <w:sz w:val="28"/>
          <w:szCs w:val="28"/>
          <w:rtl/>
        </w:rPr>
        <w:t>ה</w:t>
      </w:r>
      <w:r w:rsidR="00A12D7D" w:rsidRPr="00A12D7D">
        <w:rPr>
          <w:rFonts w:ascii="Arial" w:eastAsia="Times New Roman" w:hAnsi="Arial" w:cs="Arial"/>
          <w:color w:val="000000"/>
          <w:sz w:val="28"/>
          <w:szCs w:val="28"/>
          <w:rtl/>
        </w:rPr>
        <w:t xml:space="preserve">זה </w:t>
      </w:r>
      <w:r>
        <w:rPr>
          <w:rFonts w:ascii="Arial" w:eastAsia="Times New Roman" w:hAnsi="Arial" w:cs="Arial" w:hint="cs"/>
          <w:color w:val="000000"/>
          <w:sz w:val="28"/>
          <w:szCs w:val="28"/>
          <w:rtl/>
        </w:rPr>
        <w:t>לא רגיל לדיבורים</w:t>
      </w:r>
      <w:r w:rsidR="00180552">
        <w:rPr>
          <w:rFonts w:ascii="Arial" w:eastAsia="Times New Roman" w:hAnsi="Arial" w:cs="Arial" w:hint="cs"/>
          <w:color w:val="000000"/>
          <w:sz w:val="28"/>
          <w:szCs w:val="28"/>
          <w:rtl/>
        </w:rPr>
        <w:t>,</w:t>
      </w:r>
      <w:r w:rsidR="00A12D7D" w:rsidRPr="00A12D7D">
        <w:rPr>
          <w:rFonts w:ascii="Arial" w:eastAsia="Times New Roman" w:hAnsi="Arial" w:cs="Arial"/>
          <w:color w:val="000000"/>
          <w:sz w:val="28"/>
          <w:szCs w:val="28"/>
          <w:rtl/>
        </w:rPr>
        <w:t xml:space="preserve"> לא היה מי שידבר איתו ולכן </w:t>
      </w:r>
      <w:r w:rsidR="00180552">
        <w:rPr>
          <w:rFonts w:ascii="Arial" w:eastAsia="Times New Roman" w:hAnsi="Arial" w:cs="Arial" w:hint="cs"/>
          <w:color w:val="000000"/>
          <w:sz w:val="28"/>
          <w:szCs w:val="28"/>
          <w:rtl/>
        </w:rPr>
        <w:t>היא לא</w:t>
      </w:r>
      <w:r w:rsidR="00A12D7D" w:rsidRPr="00A12D7D">
        <w:rPr>
          <w:rFonts w:ascii="Arial" w:eastAsia="Times New Roman" w:hAnsi="Arial" w:cs="Arial"/>
          <w:color w:val="000000"/>
          <w:sz w:val="28"/>
          <w:szCs w:val="28"/>
          <w:rtl/>
        </w:rPr>
        <w:t xml:space="preserve"> מצליחה ל</w:t>
      </w:r>
      <w:r w:rsidR="00180552">
        <w:rPr>
          <w:rFonts w:ascii="Arial" w:eastAsia="Times New Roman" w:hAnsi="Arial" w:cs="Arial" w:hint="cs"/>
          <w:color w:val="000000"/>
          <w:sz w:val="28"/>
          <w:szCs w:val="28"/>
          <w:rtl/>
        </w:rPr>
        <w:t>הבין</w:t>
      </w:r>
      <w:r w:rsidR="00A12D7D" w:rsidRPr="00A12D7D">
        <w:rPr>
          <w:rFonts w:ascii="Arial" w:eastAsia="Times New Roman" w:hAnsi="Arial" w:cs="Arial"/>
          <w:color w:val="000000"/>
          <w:sz w:val="28"/>
          <w:szCs w:val="28"/>
          <w:rtl/>
        </w:rPr>
        <w:t xml:space="preserve"> על מה הוא מסתכל כשהוא משקיף בחלון;</w:t>
      </w:r>
    </w:p>
    <w:p w:rsidR="00180552" w:rsidRDefault="00A12D7D" w:rsidP="00BE0D01">
      <w:pPr>
        <w:shd w:val="clear" w:color="auto" w:fill="FFFFFF"/>
        <w:spacing w:before="60" w:after="60" w:line="260" w:lineRule="atLeast"/>
        <w:ind w:left="26"/>
        <w:rPr>
          <w:rFonts w:ascii="Arial" w:eastAsia="Times New Roman" w:hAnsi="Arial" w:cs="Arial"/>
          <w:color w:val="000000"/>
          <w:sz w:val="28"/>
          <w:szCs w:val="28"/>
          <w:rtl/>
        </w:rPr>
      </w:pPr>
      <w:r w:rsidRPr="00A12D7D">
        <w:rPr>
          <w:rFonts w:ascii="Arial" w:eastAsia="Times New Roman" w:hAnsi="Arial" w:cs="Arial"/>
          <w:color w:val="000000"/>
          <w:sz w:val="28"/>
          <w:szCs w:val="28"/>
          <w:rtl/>
        </w:rPr>
        <w:t xml:space="preserve"> כשהיא שומעת שוב קולות של אנשים שדופקים על החלון ומסתובבים ליד הבית, היא מתחקרת את בעלה והוא משתיק אותה: "אין לך צורך לדעת, שבי בבית!"; </w:t>
      </w:r>
    </w:p>
    <w:p w:rsidR="00A12D7D" w:rsidRPr="00A12D7D" w:rsidRDefault="00A12D7D" w:rsidP="00BE0D01">
      <w:pPr>
        <w:shd w:val="clear" w:color="auto" w:fill="FFFFFF"/>
        <w:spacing w:before="60" w:after="60" w:line="260" w:lineRule="atLeast"/>
        <w:ind w:left="26"/>
        <w:rPr>
          <w:rFonts w:ascii="Arial" w:eastAsia="Times New Roman" w:hAnsi="Arial" w:cs="Arial"/>
          <w:color w:val="000000"/>
          <w:sz w:val="28"/>
          <w:szCs w:val="28"/>
          <w:rtl/>
        </w:rPr>
      </w:pPr>
      <w:r w:rsidRPr="00A12D7D">
        <w:rPr>
          <w:rFonts w:ascii="Arial" w:eastAsia="Times New Roman" w:hAnsi="Arial" w:cs="Arial"/>
          <w:color w:val="000000"/>
          <w:sz w:val="28"/>
          <w:szCs w:val="28"/>
          <w:rtl/>
        </w:rPr>
        <w:lastRenderedPageBreak/>
        <w:t>כאשר בעלה יוצא מן הבית ואיננו נוטל את המקל היא מבינה שמקום עבודתו של בעלה סמוך לבית.</w:t>
      </w:r>
    </w:p>
    <w:p w:rsidR="00A12D7D" w:rsidRPr="00C51B58" w:rsidRDefault="00A12D7D" w:rsidP="00BE0D01">
      <w:pPr>
        <w:shd w:val="clear" w:color="auto" w:fill="FFFFFF"/>
        <w:spacing w:before="60" w:after="60" w:line="260" w:lineRule="atLeast"/>
        <w:rPr>
          <w:rFonts w:ascii="Arial" w:eastAsia="Times New Roman" w:hAnsi="Arial" w:cs="Arial"/>
          <w:color w:val="000000"/>
          <w:sz w:val="28"/>
          <w:szCs w:val="28"/>
          <w:rtl/>
        </w:rPr>
      </w:pPr>
    </w:p>
    <w:p w:rsidR="005D7D14" w:rsidRPr="005D7D14" w:rsidRDefault="005D7D14" w:rsidP="00BE0D01">
      <w:pPr>
        <w:shd w:val="clear" w:color="auto" w:fill="FFFFFF"/>
        <w:spacing w:before="60" w:after="60" w:line="260" w:lineRule="atLeast"/>
        <w:rPr>
          <w:rFonts w:ascii="Arial" w:eastAsia="Times New Roman" w:hAnsi="Arial" w:cs="Arial"/>
          <w:color w:val="000000"/>
          <w:sz w:val="28"/>
          <w:szCs w:val="28"/>
          <w:rtl/>
        </w:rPr>
      </w:pPr>
    </w:p>
    <w:p w:rsidR="00A12D7D" w:rsidRPr="00A12D7D" w:rsidRDefault="00A12D7D" w:rsidP="00BE0D01">
      <w:pPr>
        <w:shd w:val="clear" w:color="auto" w:fill="FFFFFF"/>
        <w:spacing w:before="60" w:after="60" w:line="260" w:lineRule="atLeast"/>
        <w:ind w:left="26"/>
        <w:rPr>
          <w:rFonts w:ascii="Arial" w:eastAsia="Times New Roman" w:hAnsi="Arial" w:cs="Arial"/>
          <w:color w:val="000000"/>
          <w:sz w:val="28"/>
          <w:szCs w:val="28"/>
        </w:rPr>
      </w:pPr>
      <w:r w:rsidRPr="00A12D7D">
        <w:rPr>
          <w:rFonts w:ascii="Arial" w:eastAsia="Times New Roman" w:hAnsi="Arial" w:cs="Arial"/>
          <w:b/>
          <w:bCs/>
          <w:color w:val="000000"/>
          <w:sz w:val="28"/>
          <w:szCs w:val="28"/>
          <w:rtl/>
        </w:rPr>
        <w:t xml:space="preserve">חלק ג' – שיא היצירה </w:t>
      </w:r>
      <w:r w:rsidR="00180552">
        <w:rPr>
          <w:rFonts w:ascii="Arial" w:eastAsia="Times New Roman" w:hAnsi="Arial" w:cs="Arial" w:hint="cs"/>
          <w:b/>
          <w:bCs/>
          <w:color w:val="000000"/>
          <w:sz w:val="28"/>
          <w:szCs w:val="28"/>
          <w:rtl/>
        </w:rPr>
        <w:t>:</w:t>
      </w:r>
      <w:r w:rsidRPr="00A12D7D">
        <w:rPr>
          <w:rFonts w:ascii="Arial" w:eastAsia="Times New Roman" w:hAnsi="Arial" w:cs="Arial"/>
          <w:b/>
          <w:bCs/>
          <w:color w:val="000000"/>
          <w:sz w:val="28"/>
          <w:szCs w:val="28"/>
          <w:rtl/>
        </w:rPr>
        <w:t>מות התינוקת ופענוח הסיפור כולו</w:t>
      </w:r>
    </w:p>
    <w:p w:rsidR="00180552" w:rsidRDefault="00A12D7D" w:rsidP="00BE0D01">
      <w:pPr>
        <w:shd w:val="clear" w:color="auto" w:fill="FFFFFF"/>
        <w:spacing w:before="60" w:after="60" w:line="260" w:lineRule="atLeast"/>
        <w:ind w:left="26"/>
        <w:rPr>
          <w:rFonts w:ascii="Arial" w:eastAsia="Times New Roman" w:hAnsi="Arial" w:cs="Arial"/>
          <w:color w:val="000000"/>
          <w:sz w:val="28"/>
          <w:szCs w:val="28"/>
          <w:rtl/>
        </w:rPr>
      </w:pPr>
      <w:r w:rsidRPr="00A12D7D">
        <w:rPr>
          <w:rFonts w:ascii="Arial" w:eastAsia="Times New Roman" w:hAnsi="Arial" w:cs="Arial"/>
          <w:color w:val="000000"/>
          <w:sz w:val="28"/>
          <w:szCs w:val="28"/>
          <w:rtl/>
        </w:rPr>
        <w:t>ב</w:t>
      </w:r>
      <w:r w:rsidR="00180552">
        <w:rPr>
          <w:rFonts w:ascii="Arial" w:eastAsia="Times New Roman" w:hAnsi="Arial" w:cs="Arial" w:hint="cs"/>
          <w:color w:val="000000"/>
          <w:sz w:val="28"/>
          <w:szCs w:val="28"/>
          <w:rtl/>
        </w:rPr>
        <w:t>חלק</w:t>
      </w:r>
      <w:r w:rsidRPr="00A12D7D">
        <w:rPr>
          <w:rFonts w:ascii="Arial" w:eastAsia="Times New Roman" w:hAnsi="Arial" w:cs="Arial"/>
          <w:color w:val="000000"/>
          <w:sz w:val="28"/>
          <w:szCs w:val="28"/>
          <w:rtl/>
        </w:rPr>
        <w:t xml:space="preserve"> זה העיוורת מגלה פרטים נוספים. היא ממששת את המטבעות בכיס בעלה ומגלה שאלה הן פרוטות, מכאן היא מבינה שבעלה עוסק בעבודה פשוטה ששכרה מועט. </w:t>
      </w:r>
    </w:p>
    <w:p w:rsidR="00180552" w:rsidRDefault="00A12D7D" w:rsidP="00BE0D01">
      <w:pPr>
        <w:shd w:val="clear" w:color="auto" w:fill="FFFFFF"/>
        <w:spacing w:before="60" w:after="60" w:line="260" w:lineRule="atLeast"/>
        <w:ind w:left="26"/>
        <w:rPr>
          <w:rFonts w:ascii="Arial" w:eastAsia="Times New Roman" w:hAnsi="Arial" w:cs="Arial"/>
          <w:color w:val="000000"/>
          <w:sz w:val="28"/>
          <w:szCs w:val="28"/>
          <w:rtl/>
        </w:rPr>
      </w:pPr>
      <w:r w:rsidRPr="00A12D7D">
        <w:rPr>
          <w:rFonts w:ascii="Arial" w:eastAsia="Times New Roman" w:hAnsi="Arial" w:cs="Arial"/>
          <w:color w:val="000000"/>
          <w:sz w:val="28"/>
          <w:szCs w:val="28"/>
          <w:rtl/>
        </w:rPr>
        <w:t>רק בפרק זה בעלה סוף-כל-סוף מדבר על מגיפה בעיר שבה מתים תינוקות "כזבובים". תחילה חנה אינה מקשרת בין דבריו לבין עיסוקו כקברן. הגילוי יגיע כאשר בתה תחלה במגיפה ובעלה יישאר אדיש. זו הפעם הראשונה שחנה מתפרצת על בעלה, כי היא אינה יכולה לשאת את אדישותו: "רוצח, הן עיניים לך, הגד לי מה היה לילדה!". אך הבעל אינו עונה לה, נוטל מקל</w:t>
      </w:r>
      <w:r w:rsidR="00180552">
        <w:rPr>
          <w:rFonts w:ascii="Arial" w:eastAsia="Times New Roman" w:hAnsi="Arial" w:cs="Arial" w:hint="cs"/>
          <w:color w:val="000000"/>
          <w:sz w:val="28"/>
          <w:szCs w:val="28"/>
          <w:rtl/>
        </w:rPr>
        <w:t>ו</w:t>
      </w:r>
      <w:r w:rsidRPr="00A12D7D">
        <w:rPr>
          <w:rFonts w:ascii="Arial" w:eastAsia="Times New Roman" w:hAnsi="Arial" w:cs="Arial"/>
          <w:color w:val="000000"/>
          <w:sz w:val="28"/>
          <w:szCs w:val="28"/>
          <w:rtl/>
        </w:rPr>
        <w:t xml:space="preserve"> ויוצא מן הבית. העיוורת יודעת שהתינוקת תמות</w:t>
      </w:r>
      <w:r w:rsidR="00180552">
        <w:rPr>
          <w:rFonts w:ascii="Arial" w:eastAsia="Times New Roman" w:hAnsi="Arial" w:cs="Arial" w:hint="cs"/>
          <w:color w:val="000000"/>
          <w:sz w:val="28"/>
          <w:szCs w:val="28"/>
          <w:rtl/>
        </w:rPr>
        <w:t xml:space="preserve"> והיא אומרת</w:t>
      </w:r>
      <w:r w:rsidRPr="00A12D7D">
        <w:rPr>
          <w:rFonts w:ascii="Arial" w:eastAsia="Times New Roman" w:hAnsi="Arial" w:cs="Arial"/>
          <w:color w:val="000000"/>
          <w:sz w:val="28"/>
          <w:szCs w:val="28"/>
          <w:rtl/>
        </w:rPr>
        <w:t xml:space="preserve">: "יבוא נא הקברן, את התינוקת לא אמסור לו" (אירוניה – היא איננה צריכה לקרוא לקברן, כי הוא בתוך ביתה). </w:t>
      </w:r>
    </w:p>
    <w:p w:rsidR="00A12D7D" w:rsidRPr="00A12D7D" w:rsidRDefault="00A12D7D" w:rsidP="00BE0D01">
      <w:pPr>
        <w:shd w:val="clear" w:color="auto" w:fill="FFFFFF"/>
        <w:spacing w:before="60" w:after="60" w:line="260" w:lineRule="atLeast"/>
        <w:rPr>
          <w:rFonts w:ascii="Arial" w:eastAsia="Times New Roman" w:hAnsi="Arial" w:cs="Arial"/>
          <w:color w:val="000000"/>
          <w:sz w:val="28"/>
          <w:szCs w:val="28"/>
          <w:rtl/>
        </w:rPr>
      </w:pPr>
      <w:r w:rsidRPr="00A12D7D">
        <w:rPr>
          <w:rFonts w:ascii="Arial" w:eastAsia="Times New Roman" w:hAnsi="Arial" w:cs="Arial"/>
          <w:color w:val="000000"/>
          <w:sz w:val="28"/>
          <w:szCs w:val="28"/>
          <w:rtl/>
        </w:rPr>
        <w:t xml:space="preserve">כאשר העיוורת נרדמת ליד גופת ילדתה, הילדה נלקחת ממנה </w:t>
      </w:r>
      <w:r w:rsidR="00180552">
        <w:rPr>
          <w:rFonts w:ascii="Arial" w:eastAsia="Times New Roman" w:hAnsi="Arial" w:cs="Arial" w:hint="cs"/>
          <w:color w:val="000000"/>
          <w:sz w:val="28"/>
          <w:szCs w:val="28"/>
          <w:rtl/>
        </w:rPr>
        <w:t>מתוך העריסה</w:t>
      </w:r>
      <w:r w:rsidRPr="00A12D7D">
        <w:rPr>
          <w:rFonts w:ascii="Arial" w:eastAsia="Times New Roman" w:hAnsi="Arial" w:cs="Arial"/>
          <w:color w:val="000000"/>
          <w:sz w:val="28"/>
          <w:szCs w:val="28"/>
          <w:rtl/>
        </w:rPr>
        <w:t>(</w:t>
      </w:r>
      <w:r w:rsidRPr="00A12D7D">
        <w:rPr>
          <w:rFonts w:ascii="Arial" w:eastAsia="Times New Roman" w:hAnsi="Arial" w:cs="Arial"/>
          <w:b/>
          <w:bCs/>
          <w:color w:val="000000"/>
          <w:sz w:val="28"/>
          <w:szCs w:val="28"/>
          <w:rtl/>
        </w:rPr>
        <w:t>שיא רגשי</w:t>
      </w:r>
      <w:r w:rsidRPr="00A12D7D">
        <w:rPr>
          <w:rFonts w:ascii="Arial" w:eastAsia="Times New Roman" w:hAnsi="Arial" w:cs="Arial"/>
          <w:color w:val="000000"/>
          <w:sz w:val="28"/>
          <w:szCs w:val="28"/>
          <w:rtl/>
        </w:rPr>
        <w:t>). כשחנה מגלה שהתינוקת איננה היא יוצאת לראשונה מן הבית, מועדת וקמה (הנפילה מסמלת את התרסקות עולמה של חנה)</w:t>
      </w:r>
      <w:r w:rsidR="00180552" w:rsidRPr="00180552">
        <w:rPr>
          <w:rFonts w:ascii="Arial" w:hAnsi="Arial" w:cs="Arial"/>
          <w:color w:val="000000"/>
          <w:rtl/>
        </w:rPr>
        <w:t xml:space="preserve"> </w:t>
      </w:r>
      <w:r w:rsidR="00180552" w:rsidRPr="00180552">
        <w:rPr>
          <w:rFonts w:ascii="Arial" w:eastAsia="Times New Roman" w:hAnsi="Arial" w:cs="Arial"/>
          <w:color w:val="000000"/>
          <w:sz w:val="28"/>
          <w:szCs w:val="28"/>
          <w:rtl/>
        </w:rPr>
        <w:t xml:space="preserve">אובדן הבת הוא הרס אושרה היחיד בחיים והיא מובילה אל הפואנטה – הגילוי המזעזע </w:t>
      </w:r>
      <w:r w:rsidR="00180552">
        <w:rPr>
          <w:rFonts w:ascii="Arial" w:eastAsia="Times New Roman" w:hAnsi="Arial" w:cs="Arial"/>
          <w:color w:val="000000"/>
          <w:sz w:val="28"/>
          <w:szCs w:val="28"/>
          <w:rtl/>
        </w:rPr>
        <w:t>שבעלה קברן ושהיא חיה בבית קברו</w:t>
      </w:r>
      <w:r w:rsidR="00180552">
        <w:rPr>
          <w:rFonts w:ascii="Arial" w:eastAsia="Times New Roman" w:hAnsi="Arial" w:cs="Arial" w:hint="cs"/>
          <w:color w:val="000000"/>
          <w:sz w:val="28"/>
          <w:szCs w:val="28"/>
          <w:rtl/>
        </w:rPr>
        <w:t>ת</w:t>
      </w:r>
      <w:r w:rsidR="00180552">
        <w:rPr>
          <w:rFonts w:ascii="Arial" w:eastAsia="Times New Roman" w:hAnsi="Arial" w:cs="Arial"/>
          <w:color w:val="000000"/>
          <w:sz w:val="28"/>
          <w:szCs w:val="28"/>
        </w:rPr>
        <w:t>:</w:t>
      </w:r>
      <w:r w:rsidRPr="00A12D7D">
        <w:rPr>
          <w:rFonts w:ascii="Arial" w:eastAsia="Times New Roman" w:hAnsi="Arial" w:cs="Arial"/>
          <w:color w:val="000000"/>
          <w:sz w:val="28"/>
          <w:szCs w:val="28"/>
          <w:rtl/>
        </w:rPr>
        <w:t>"אצבעותיה מגששות, שריקה איומה פורצת מגרון העיוורת. היא מכירה כי רגליה עומדות בבית הקברות" (</w:t>
      </w:r>
      <w:r w:rsidRPr="00A12D7D">
        <w:rPr>
          <w:rFonts w:ascii="Arial" w:eastAsia="Times New Roman" w:hAnsi="Arial" w:cs="Arial"/>
          <w:b/>
          <w:bCs/>
          <w:color w:val="000000"/>
          <w:sz w:val="28"/>
          <w:szCs w:val="28"/>
          <w:rtl/>
        </w:rPr>
        <w:t>שיא עלילתי</w:t>
      </w:r>
      <w:r w:rsidRPr="00A12D7D">
        <w:rPr>
          <w:rFonts w:ascii="Arial" w:eastAsia="Times New Roman" w:hAnsi="Arial" w:cs="Arial"/>
          <w:color w:val="000000"/>
          <w:sz w:val="28"/>
          <w:szCs w:val="28"/>
          <w:rtl/>
        </w:rPr>
        <w:t>).</w:t>
      </w:r>
    </w:p>
    <w:p w:rsidR="005D7D14" w:rsidRPr="00A12D7D" w:rsidRDefault="005D7D14" w:rsidP="00BE0D01">
      <w:pPr>
        <w:tabs>
          <w:tab w:val="num" w:pos="1080"/>
        </w:tabs>
        <w:ind w:left="1080" w:hanging="360"/>
        <w:rPr>
          <w:rFonts w:ascii="Arial" w:hAnsi="Arial" w:cs="David"/>
          <w:color w:val="000000"/>
          <w:sz w:val="28"/>
          <w:szCs w:val="28"/>
          <w:rtl/>
        </w:rPr>
      </w:pPr>
    </w:p>
    <w:p w:rsidR="00073FEF" w:rsidRPr="00A12D7D" w:rsidRDefault="00073FEF" w:rsidP="00BE0D01">
      <w:pPr>
        <w:rPr>
          <w:rFonts w:ascii="Arial" w:hAnsi="Arial" w:cs="David"/>
          <w:color w:val="000000"/>
          <w:sz w:val="28"/>
          <w:szCs w:val="28"/>
          <w:rtl/>
        </w:rPr>
      </w:pPr>
    </w:p>
    <w:p w:rsidR="00073FEF" w:rsidRPr="00A12D7D" w:rsidRDefault="00073FEF" w:rsidP="00BE0D01">
      <w:pPr>
        <w:rPr>
          <w:rFonts w:ascii="Arial" w:hAnsi="Arial" w:cs="David"/>
          <w:color w:val="000000"/>
          <w:sz w:val="28"/>
          <w:szCs w:val="28"/>
          <w:rtl/>
        </w:rPr>
      </w:pPr>
    </w:p>
    <w:p w:rsidR="00073FEF" w:rsidRPr="00A12D7D" w:rsidRDefault="00073FEF" w:rsidP="00BE0D01">
      <w:pPr>
        <w:rPr>
          <w:rFonts w:ascii="Arial" w:hAnsi="Arial" w:cs="David"/>
          <w:color w:val="000000"/>
          <w:sz w:val="28"/>
          <w:szCs w:val="28"/>
        </w:rPr>
      </w:pPr>
    </w:p>
    <w:p w:rsidR="00073FEF" w:rsidRPr="00A12D7D" w:rsidRDefault="00073FEF" w:rsidP="00BE0D01">
      <w:pPr>
        <w:tabs>
          <w:tab w:val="num" w:pos="1440"/>
        </w:tabs>
        <w:ind w:left="1440" w:hanging="360"/>
        <w:rPr>
          <w:rFonts w:ascii="Arial" w:hAnsi="Arial" w:cs="David"/>
          <w:color w:val="000000"/>
          <w:sz w:val="28"/>
          <w:szCs w:val="28"/>
        </w:rPr>
      </w:pPr>
    </w:p>
    <w:p w:rsidR="00073FEF" w:rsidRDefault="00073FEF" w:rsidP="00BE0D01">
      <w:pPr>
        <w:rPr>
          <w:rFonts w:ascii="Arial" w:hAnsi="Arial" w:cs="David"/>
          <w:b/>
          <w:bCs/>
          <w:color w:val="000000"/>
          <w:sz w:val="28"/>
          <w:szCs w:val="28"/>
          <w:u w:val="single"/>
          <w:rtl/>
        </w:rPr>
      </w:pPr>
    </w:p>
    <w:p w:rsidR="00073FEF" w:rsidRDefault="00073FEF" w:rsidP="00BE0D01">
      <w:pPr>
        <w:rPr>
          <w:rFonts w:ascii="Arial" w:hAnsi="Arial" w:cs="David"/>
          <w:b/>
          <w:bCs/>
          <w:color w:val="000000"/>
          <w:sz w:val="28"/>
          <w:szCs w:val="28"/>
          <w:u w:val="single"/>
          <w:rtl/>
        </w:rPr>
      </w:pPr>
    </w:p>
    <w:p w:rsidR="003540C6" w:rsidRPr="00073FEF" w:rsidRDefault="003540C6" w:rsidP="00BE0D01"/>
    <w:sectPr w:rsidR="003540C6" w:rsidRPr="00073FEF" w:rsidSect="009C723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David">
    <w:panose1 w:val="00000000000000000000"/>
    <w:charset w:val="B1"/>
    <w:family w:val="auto"/>
    <w:pitch w:val="variable"/>
    <w:sig w:usb0="00000801" w:usb1="00000000" w:usb2="00000000" w:usb3="00000000" w:csb0="00000020" w:csb1="00000000"/>
  </w:font>
  <w:font w:name="´sans-serif´">
    <w:altName w:val="Times New Roman"/>
    <w:panose1 w:val="00000000000000000000"/>
    <w:charset w:val="00"/>
    <w:family w:val="roman"/>
    <w:notTrueType/>
    <w:pitch w:val="default"/>
    <w:sig w:usb0="00000000" w:usb1="00000000" w:usb2="00000000" w:usb3="00000000" w:csb0="00000000" w:csb1="00000000"/>
  </w:font>
  <w:font w:name="´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4B34DD"/>
    <w:multiLevelType w:val="multilevel"/>
    <w:tmpl w:val="7C4CF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20"/>
  <w:characterSpacingControl w:val="doNotCompress"/>
  <w:compat/>
  <w:rsids>
    <w:rsidRoot w:val="00073FEF"/>
    <w:rsid w:val="00073FEF"/>
    <w:rsid w:val="00126F22"/>
    <w:rsid w:val="00180552"/>
    <w:rsid w:val="003540C6"/>
    <w:rsid w:val="003702DF"/>
    <w:rsid w:val="005D7D14"/>
    <w:rsid w:val="008A7511"/>
    <w:rsid w:val="009C7235"/>
    <w:rsid w:val="00A12D7D"/>
    <w:rsid w:val="00AC6AF4"/>
    <w:rsid w:val="00BE0D01"/>
    <w:rsid w:val="00C51B58"/>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0C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uiPriority w:val="99"/>
    <w:semiHidden/>
    <w:unhideWhenUsed/>
    <w:rsid w:val="00073FEF"/>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073FEF"/>
    <w:rPr>
      <w:b/>
      <w:bCs/>
    </w:rPr>
  </w:style>
  <w:style w:type="paragraph" w:styleId="2">
    <w:name w:val="Body Text 2"/>
    <w:basedOn w:val="a"/>
    <w:link w:val="20"/>
    <w:uiPriority w:val="99"/>
    <w:semiHidden/>
    <w:unhideWhenUsed/>
    <w:rsid w:val="00180552"/>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גוף טקסט 2 תו"/>
    <w:basedOn w:val="a0"/>
    <w:link w:val="2"/>
    <w:uiPriority w:val="99"/>
    <w:semiHidden/>
    <w:rsid w:val="00180552"/>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3865486">
      <w:bodyDiv w:val="1"/>
      <w:marLeft w:val="0"/>
      <w:marRight w:val="0"/>
      <w:marTop w:val="0"/>
      <w:marBottom w:val="0"/>
      <w:divBdr>
        <w:top w:val="none" w:sz="0" w:space="0" w:color="auto"/>
        <w:left w:val="none" w:sz="0" w:space="0" w:color="auto"/>
        <w:bottom w:val="none" w:sz="0" w:space="0" w:color="auto"/>
        <w:right w:val="none" w:sz="0" w:space="0" w:color="auto"/>
      </w:divBdr>
    </w:div>
    <w:div w:id="356155268">
      <w:bodyDiv w:val="1"/>
      <w:marLeft w:val="0"/>
      <w:marRight w:val="0"/>
      <w:marTop w:val="0"/>
      <w:marBottom w:val="0"/>
      <w:divBdr>
        <w:top w:val="none" w:sz="0" w:space="0" w:color="auto"/>
        <w:left w:val="none" w:sz="0" w:space="0" w:color="auto"/>
        <w:bottom w:val="none" w:sz="0" w:space="0" w:color="auto"/>
        <w:right w:val="none" w:sz="0" w:space="0" w:color="auto"/>
      </w:divBdr>
    </w:div>
    <w:div w:id="676663311">
      <w:bodyDiv w:val="1"/>
      <w:marLeft w:val="0"/>
      <w:marRight w:val="0"/>
      <w:marTop w:val="0"/>
      <w:marBottom w:val="0"/>
      <w:divBdr>
        <w:top w:val="none" w:sz="0" w:space="0" w:color="auto"/>
        <w:left w:val="none" w:sz="0" w:space="0" w:color="auto"/>
        <w:bottom w:val="none" w:sz="0" w:space="0" w:color="auto"/>
        <w:right w:val="none" w:sz="0" w:space="0" w:color="auto"/>
      </w:divBdr>
    </w:div>
    <w:div w:id="906573388">
      <w:bodyDiv w:val="1"/>
      <w:marLeft w:val="0"/>
      <w:marRight w:val="0"/>
      <w:marTop w:val="0"/>
      <w:marBottom w:val="0"/>
      <w:divBdr>
        <w:top w:val="none" w:sz="0" w:space="0" w:color="auto"/>
        <w:left w:val="none" w:sz="0" w:space="0" w:color="auto"/>
        <w:bottom w:val="none" w:sz="0" w:space="0" w:color="auto"/>
        <w:right w:val="none" w:sz="0" w:space="0" w:color="auto"/>
      </w:divBdr>
    </w:div>
    <w:div w:id="1597012341">
      <w:bodyDiv w:val="1"/>
      <w:marLeft w:val="0"/>
      <w:marRight w:val="0"/>
      <w:marTop w:val="0"/>
      <w:marBottom w:val="0"/>
      <w:divBdr>
        <w:top w:val="none" w:sz="0" w:space="0" w:color="auto"/>
        <w:left w:val="none" w:sz="0" w:space="0" w:color="auto"/>
        <w:bottom w:val="none" w:sz="0" w:space="0" w:color="auto"/>
        <w:right w:val="none" w:sz="0" w:space="0" w:color="auto"/>
      </w:divBdr>
    </w:div>
    <w:div w:id="1618027811">
      <w:bodyDiv w:val="1"/>
      <w:marLeft w:val="0"/>
      <w:marRight w:val="0"/>
      <w:marTop w:val="0"/>
      <w:marBottom w:val="0"/>
      <w:divBdr>
        <w:top w:val="none" w:sz="0" w:space="0" w:color="auto"/>
        <w:left w:val="none" w:sz="0" w:space="0" w:color="auto"/>
        <w:bottom w:val="none" w:sz="0" w:space="0" w:color="auto"/>
        <w:right w:val="none" w:sz="0" w:space="0" w:color="auto"/>
      </w:divBdr>
    </w:div>
    <w:div w:id="2059282357">
      <w:bodyDiv w:val="1"/>
      <w:marLeft w:val="0"/>
      <w:marRight w:val="0"/>
      <w:marTop w:val="0"/>
      <w:marBottom w:val="0"/>
      <w:divBdr>
        <w:top w:val="none" w:sz="0" w:space="0" w:color="auto"/>
        <w:left w:val="none" w:sz="0" w:space="0" w:color="auto"/>
        <w:bottom w:val="none" w:sz="0" w:space="0" w:color="auto"/>
        <w:right w:val="none" w:sz="0" w:space="0" w:color="auto"/>
      </w:divBdr>
    </w:div>
    <w:div w:id="2088305942">
      <w:bodyDiv w:val="1"/>
      <w:marLeft w:val="0"/>
      <w:marRight w:val="0"/>
      <w:marTop w:val="0"/>
      <w:marBottom w:val="0"/>
      <w:divBdr>
        <w:top w:val="none" w:sz="0" w:space="0" w:color="auto"/>
        <w:left w:val="none" w:sz="0" w:space="0" w:color="auto"/>
        <w:bottom w:val="none" w:sz="0" w:space="0" w:color="auto"/>
        <w:right w:val="none" w:sz="0" w:space="0" w:color="auto"/>
      </w:divBdr>
    </w:div>
    <w:div w:id="213674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2961</Words>
  <Characters>14809</Characters>
  <Application>Microsoft Office Word</Application>
  <DocSecurity>0</DocSecurity>
  <Lines>123</Lines>
  <Paragraphs>35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17735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Ester Levin</dc:creator>
  <cp:lastModifiedBy>Bagrut Erev</cp:lastModifiedBy>
  <cp:revision>2</cp:revision>
  <dcterms:created xsi:type="dcterms:W3CDTF">2018-11-01T13:54:00Z</dcterms:created>
  <dcterms:modified xsi:type="dcterms:W3CDTF">2018-11-01T13:54:00Z</dcterms:modified>
</cp:coreProperties>
</file>